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C9" w:rsidRDefault="00DD2BC9">
      <w:pPr>
        <w:pStyle w:val="Body"/>
        <w:jc w:val="center"/>
        <w:rPr>
          <w:b/>
          <w:bCs/>
          <w:sz w:val="28"/>
          <w:szCs w:val="28"/>
        </w:rPr>
      </w:pPr>
    </w:p>
    <w:p w:rsidR="00DD2BC9" w:rsidRDefault="00633D70">
      <w:pPr>
        <w:pStyle w:val="Body"/>
        <w:jc w:val="center"/>
        <w:rPr>
          <w:rStyle w:val="PageNumber"/>
          <w:rFonts w:ascii="Calibri" w:eastAsia="Calibri" w:hAnsi="Calibri" w:cs="Calibri"/>
          <w:b/>
          <w:bCs/>
          <w:sz w:val="28"/>
          <w:szCs w:val="28"/>
        </w:rPr>
      </w:pPr>
      <w:r>
        <w:rPr>
          <w:rStyle w:val="PageNumber"/>
          <w:rFonts w:ascii="Calibri" w:eastAsia="Calibri" w:hAnsi="Calibri" w:cs="Calibri"/>
          <w:b/>
          <w:bCs/>
          <w:sz w:val="28"/>
          <w:szCs w:val="28"/>
        </w:rPr>
        <w:t>Finding Your Key</w:t>
      </w:r>
      <w:r>
        <w:rPr>
          <w:rStyle w:val="PageNumber"/>
          <w:rFonts w:ascii="Calibri" w:eastAsia="Calibri" w:hAnsi="Calibri" w:cs="Calibri"/>
          <w:b/>
          <w:bCs/>
          <w:color w:val="FF2600"/>
          <w:sz w:val="28"/>
          <w:szCs w:val="28"/>
        </w:rPr>
        <w:t xml:space="preserve"> </w:t>
      </w:r>
      <w:r w:rsidRPr="00382428">
        <w:rPr>
          <w:rStyle w:val="PageNumber"/>
          <w:rFonts w:ascii="Calibri" w:eastAsia="Calibri" w:hAnsi="Calibri" w:cs="Calibri"/>
          <w:b/>
          <w:bCs/>
          <w:color w:val="auto"/>
          <w:sz w:val="28"/>
          <w:szCs w:val="28"/>
        </w:rPr>
        <w:t>Lever</w:t>
      </w:r>
      <w:r w:rsidRPr="00382428">
        <w:rPr>
          <w:rStyle w:val="PageNumber"/>
          <w:rFonts w:ascii="Calibri" w:eastAsia="Calibri" w:hAnsi="Calibri" w:cs="Calibri"/>
          <w:b/>
          <w:bCs/>
          <w:color w:val="auto"/>
          <w:sz w:val="28"/>
          <w:szCs w:val="28"/>
        </w:rPr>
        <w:t>age</w:t>
      </w:r>
      <w:r w:rsidRPr="00382428">
        <w:rPr>
          <w:rStyle w:val="PageNumber"/>
          <w:rFonts w:ascii="Calibri" w:eastAsia="Calibri" w:hAnsi="Calibri" w:cs="Calibri"/>
          <w:b/>
          <w:bCs/>
          <w:color w:val="auto"/>
          <w:sz w:val="28"/>
          <w:szCs w:val="28"/>
        </w:rPr>
        <w:t xml:space="preserve"> </w:t>
      </w:r>
      <w:r>
        <w:rPr>
          <w:rStyle w:val="PageNumber"/>
          <w:rFonts w:ascii="Calibri" w:eastAsia="Calibri" w:hAnsi="Calibri" w:cs="Calibri"/>
          <w:b/>
          <w:bCs/>
          <w:sz w:val="28"/>
          <w:szCs w:val="28"/>
        </w:rPr>
        <w:t xml:space="preserve">Flowchart </w:t>
      </w:r>
      <w:r w:rsidR="00382428">
        <w:rPr>
          <w:rStyle w:val="PageNumber"/>
          <w:rFonts w:ascii="Calibri" w:eastAsia="Calibri" w:hAnsi="Calibri" w:cs="Calibri"/>
          <w:b/>
          <w:bCs/>
          <w:sz w:val="28"/>
          <w:szCs w:val="28"/>
        </w:rPr>
        <w:br/>
      </w:r>
      <w:r>
        <w:rPr>
          <w:rStyle w:val="PageNumber"/>
          <w:rFonts w:ascii="Calibri" w:eastAsia="Calibri" w:hAnsi="Calibri" w:cs="Calibri"/>
          <w:b/>
          <w:bCs/>
          <w:sz w:val="28"/>
          <w:szCs w:val="28"/>
        </w:rPr>
        <w:t xml:space="preserve">for Schools and School </w:t>
      </w:r>
      <w:r w:rsidR="00382428">
        <w:rPr>
          <w:rStyle w:val="PageNumber"/>
          <w:rFonts w:ascii="Calibri" w:eastAsia="Calibri" w:hAnsi="Calibri" w:cs="Calibri"/>
          <w:b/>
          <w:bCs/>
          <w:sz w:val="28"/>
          <w:szCs w:val="28"/>
        </w:rPr>
        <w:t>Organizations</w:t>
      </w:r>
    </w:p>
    <w:p w:rsidR="00DD2BC9" w:rsidRDefault="00DD2BC9">
      <w:pPr>
        <w:pStyle w:val="Body"/>
        <w:rPr>
          <w:rFonts w:ascii="Calibri" w:eastAsia="Calibri" w:hAnsi="Calibri" w:cs="Calibri"/>
          <w:i/>
          <w:iCs/>
        </w:rPr>
      </w:pPr>
    </w:p>
    <w:p w:rsidR="00382428" w:rsidRDefault="00633D70" w:rsidP="00382428">
      <w:pPr>
        <w:pStyle w:val="Body"/>
        <w:rPr>
          <w:rStyle w:val="PageNumber"/>
          <w:rFonts w:ascii="Calibri" w:eastAsia="Calibri" w:hAnsi="Calibri" w:cs="Calibri"/>
          <w:i/>
          <w:iCs/>
        </w:rPr>
      </w:pPr>
      <w:r w:rsidRPr="00382428">
        <w:rPr>
          <w:rStyle w:val="PageNumber"/>
          <w:rFonts w:ascii="Calibri" w:eastAsia="Calibri" w:hAnsi="Calibri" w:cs="Calibri"/>
          <w:i/>
          <w:iCs/>
        </w:rPr>
        <w:t xml:space="preserve">Half the battle of beginning to implement a transformational, yet sustainable music education program in your </w:t>
      </w:r>
      <w:r w:rsidR="00382428" w:rsidRPr="00382428">
        <w:rPr>
          <w:rStyle w:val="PageNumber"/>
          <w:rFonts w:ascii="Calibri" w:eastAsia="Calibri" w:hAnsi="Calibri" w:cs="Calibri"/>
          <w:i/>
          <w:iCs/>
        </w:rPr>
        <w:t>school or organization</w:t>
      </w:r>
      <w:r w:rsidRPr="00382428">
        <w:rPr>
          <w:rStyle w:val="PageNumber"/>
          <w:rFonts w:ascii="Calibri" w:eastAsia="Calibri" w:hAnsi="Calibri" w:cs="Calibri"/>
          <w:i/>
          <w:iCs/>
        </w:rPr>
        <w:t xml:space="preserve"> is identifying the individuals who have the leverage </w:t>
      </w:r>
      <w:r w:rsidRPr="00382428">
        <w:rPr>
          <w:rStyle w:val="PageNumber"/>
          <w:rFonts w:ascii="Calibri" w:eastAsia="Calibri" w:hAnsi="Calibri" w:cs="Calibri"/>
          <w:i/>
          <w:iCs/>
        </w:rPr>
        <w:t>to make your dream a reality.  These are the people you should consider reaching out to</w:t>
      </w:r>
      <w:r w:rsidRPr="00382428">
        <w:rPr>
          <w:rStyle w:val="PageNumber"/>
          <w:rFonts w:ascii="Calibri" w:eastAsia="Calibri" w:hAnsi="Calibri" w:cs="Calibri"/>
          <w:i/>
          <w:iCs/>
        </w:rPr>
        <w:t>.</w:t>
      </w:r>
    </w:p>
    <w:p w:rsidR="00382428" w:rsidRPr="00382428" w:rsidRDefault="00633D70" w:rsidP="00382428">
      <w:pPr>
        <w:pStyle w:val="Heading1"/>
        <w:rPr>
          <w:rStyle w:val="PageNumber"/>
          <w:rFonts w:ascii="Calibri" w:eastAsia="Calibri" w:hAnsi="Calibri" w:cs="Calibri"/>
          <w:b w:val="0"/>
          <w:bCs w:val="0"/>
          <w:i/>
          <w:iCs/>
          <w:color w:val="auto"/>
          <w:sz w:val="24"/>
          <w:szCs w:val="24"/>
        </w:rPr>
      </w:pPr>
      <w:proofErr w:type="gramStart"/>
      <w:r w:rsidRPr="00382428">
        <w:rPr>
          <w:rStyle w:val="PageNumber"/>
          <w:rFonts w:ascii="Calibri" w:eastAsia="Calibri" w:hAnsi="Calibri" w:cs="Calibri"/>
          <w:color w:val="auto"/>
          <w:sz w:val="24"/>
          <w:szCs w:val="24"/>
        </w:rPr>
        <w:t>Finding your starting point.</w:t>
      </w:r>
      <w:proofErr w:type="gramEnd"/>
    </w:p>
    <w:p w:rsidR="00382428" w:rsidRPr="00382428" w:rsidRDefault="00633D70" w:rsidP="00382428">
      <w:pPr>
        <w:pStyle w:val="ListParagraph"/>
        <w:ind w:left="0"/>
        <w:rPr>
          <w:rStyle w:val="PageNumber"/>
          <w:rFonts w:ascii="Calibri" w:eastAsia="Calibri" w:hAnsi="Calibri" w:cs="Calibri"/>
          <w:b/>
          <w:bCs/>
          <w:i/>
          <w:iCs/>
        </w:rPr>
      </w:pPr>
      <w:r w:rsidRPr="00382428">
        <w:rPr>
          <w:rStyle w:val="PageNumber"/>
          <w:rFonts w:ascii="Calibri" w:eastAsia="Calibri" w:hAnsi="Calibri" w:cs="Calibri"/>
          <w:i/>
          <w:iCs/>
        </w:rPr>
        <w:t xml:space="preserve">Whether you are a parent, a member of the local community, or a teacher, this flowchart will help you identify individuals at the next </w:t>
      </w:r>
      <w:r w:rsidRPr="00382428">
        <w:rPr>
          <w:rStyle w:val="PageNumber"/>
          <w:rFonts w:ascii="Calibri" w:eastAsia="Calibri" w:hAnsi="Calibri" w:cs="Calibri"/>
          <w:i/>
          <w:iCs/>
        </w:rPr>
        <w:t>level of the implementation chain.  The idea behind this flowchart is to provide you with</w:t>
      </w:r>
      <w:r w:rsidR="00382428">
        <w:rPr>
          <w:rStyle w:val="PageNumber"/>
          <w:rFonts w:ascii="Calibri" w:eastAsia="Calibri" w:hAnsi="Calibri" w:cs="Calibri"/>
          <w:i/>
          <w:iCs/>
        </w:rPr>
        <w:t xml:space="preserve"> potential contacts in your efforts to bring quality music education programming to your school or organization.</w:t>
      </w:r>
      <w:r w:rsidRPr="00382428">
        <w:rPr>
          <w:rStyle w:val="PageNumber"/>
          <w:rFonts w:ascii="Calibri" w:eastAsia="Calibri" w:hAnsi="Calibri" w:cs="Calibri"/>
          <w:i/>
          <w:iCs/>
          <w:color w:val="FF2600"/>
        </w:rPr>
        <w:t xml:space="preserve"> </w:t>
      </w:r>
      <w:r w:rsidR="00382428">
        <w:rPr>
          <w:rStyle w:val="PageNumber"/>
          <w:rFonts w:ascii="Calibri" w:eastAsia="Calibri" w:hAnsi="Calibri" w:cs="Calibri"/>
          <w:i/>
          <w:iCs/>
          <w:color w:val="auto"/>
        </w:rPr>
        <w:t>Even for Schools or School Districts, it is o</w:t>
      </w:r>
      <w:r w:rsidRPr="00382428">
        <w:rPr>
          <w:rStyle w:val="PageNumber"/>
          <w:rFonts w:ascii="Calibri" w:eastAsia="Calibri" w:hAnsi="Calibri" w:cs="Calibri"/>
          <w:i/>
          <w:iCs/>
        </w:rPr>
        <w:t xml:space="preserve">ften </w:t>
      </w:r>
      <w:r w:rsidRPr="00382428">
        <w:rPr>
          <w:rStyle w:val="PageNumber"/>
          <w:rFonts w:ascii="Calibri" w:eastAsia="Calibri" w:hAnsi="Calibri" w:cs="Calibri"/>
          <w:i/>
          <w:iCs/>
        </w:rPr>
        <w:t>unnecessary to go straight to the legislative level</w:t>
      </w:r>
      <w:r w:rsidR="00382428">
        <w:rPr>
          <w:rStyle w:val="PageNumber"/>
          <w:rFonts w:ascii="Calibri" w:eastAsia="Calibri" w:hAnsi="Calibri" w:cs="Calibri"/>
          <w:i/>
          <w:iCs/>
        </w:rPr>
        <w:t>, as s</w:t>
      </w:r>
      <w:r w:rsidRPr="00382428">
        <w:rPr>
          <w:rStyle w:val="PageNumber"/>
          <w:rFonts w:ascii="Calibri" w:eastAsia="Calibri" w:hAnsi="Calibri" w:cs="Calibri"/>
          <w:i/>
          <w:iCs/>
        </w:rPr>
        <w:t xml:space="preserve">ignificant change can be accomplished by speaking with those individuals who are </w:t>
      </w:r>
      <w:r w:rsidR="00382428">
        <w:rPr>
          <w:rStyle w:val="PageNumber"/>
          <w:rFonts w:ascii="Calibri" w:eastAsia="Calibri" w:hAnsi="Calibri" w:cs="Calibri"/>
          <w:i/>
          <w:iCs/>
        </w:rPr>
        <w:t>the most accessibly</w:t>
      </w:r>
      <w:r w:rsidRPr="00382428">
        <w:rPr>
          <w:rStyle w:val="PageNumber"/>
          <w:rFonts w:ascii="Calibri" w:eastAsia="Calibri" w:hAnsi="Calibri" w:cs="Calibri"/>
          <w:i/>
          <w:iCs/>
        </w:rPr>
        <w:t xml:space="preserve"> to you</w:t>
      </w:r>
      <w:r w:rsidRPr="00382428">
        <w:rPr>
          <w:rStyle w:val="PageNumber"/>
          <w:rFonts w:ascii="Calibri" w:eastAsia="Calibri" w:hAnsi="Calibri" w:cs="Calibri"/>
          <w:i/>
          <w:iCs/>
        </w:rPr>
        <w:t xml:space="preserve">.  </w:t>
      </w:r>
    </w:p>
    <w:p w:rsidR="00DD2BC9" w:rsidRPr="00382428" w:rsidRDefault="00633D70" w:rsidP="00382428">
      <w:pPr>
        <w:pStyle w:val="Heading1"/>
        <w:rPr>
          <w:rStyle w:val="PageNumber"/>
          <w:rFonts w:ascii="Calibri" w:eastAsia="Calibri" w:hAnsi="Calibri" w:cs="Calibri"/>
          <w:b w:val="0"/>
          <w:bCs w:val="0"/>
          <w:i/>
          <w:iCs/>
          <w:color w:val="auto"/>
          <w:sz w:val="24"/>
          <w:szCs w:val="24"/>
        </w:rPr>
      </w:pPr>
      <w:r w:rsidRPr="00382428">
        <w:rPr>
          <w:rStyle w:val="PageNumber"/>
          <w:rFonts w:ascii="Calibri" w:eastAsia="Calibri" w:hAnsi="Calibri" w:cs="Calibri"/>
          <w:color w:val="auto"/>
          <w:sz w:val="24"/>
          <w:szCs w:val="24"/>
        </w:rPr>
        <w:t>The</w:t>
      </w:r>
      <w:r w:rsidRPr="00382428">
        <w:rPr>
          <w:rStyle w:val="PageNumber"/>
          <w:rFonts w:ascii="Calibri" w:eastAsia="Calibri" w:hAnsi="Calibri" w:cs="Calibri"/>
          <w:color w:val="auto"/>
          <w:sz w:val="24"/>
          <w:szCs w:val="24"/>
        </w:rPr>
        <w:t xml:space="preserve"> Music Education Implementation Chain</w:t>
      </w:r>
    </w:p>
    <w:p w:rsidR="00DD2BC9" w:rsidRDefault="00DD2BC9">
      <w:pPr>
        <w:pStyle w:val="Body"/>
        <w:rPr>
          <w:rFonts w:ascii="Calibri" w:eastAsia="Calibri" w:hAnsi="Calibri" w:cs="Calibri"/>
          <w:sz w:val="22"/>
          <w:szCs w:val="22"/>
        </w:rPr>
      </w:pPr>
    </w:p>
    <w:p w:rsidR="00DD2BC9" w:rsidRDefault="00DD2BC9" w:rsidP="00382428">
      <w:pPr>
        <w:pStyle w:val="Body"/>
        <w:jc w:val="center"/>
        <w:rPr>
          <w:rFonts w:ascii="Calibri" w:eastAsia="Calibri" w:hAnsi="Calibri" w:cs="Calibri"/>
          <w:sz w:val="22"/>
          <w:szCs w:val="22"/>
        </w:rPr>
      </w:pPr>
    </w:p>
    <w:p w:rsidR="00DD2BC9" w:rsidRDefault="00633D70" w:rsidP="00382428">
      <w:pPr>
        <w:pStyle w:val="Body"/>
        <w:jc w:val="center"/>
        <w:rPr>
          <w:rStyle w:val="PageNumber"/>
          <w:rFonts w:ascii="Calibri" w:eastAsia="Calibri" w:hAnsi="Calibri" w:cs="Calibri"/>
          <w:sz w:val="22"/>
          <w:szCs w:val="22"/>
        </w:rPr>
      </w:pPr>
      <w:r>
        <w:rPr>
          <w:rStyle w:val="PageNumber"/>
          <w:rFonts w:ascii="Calibri" w:eastAsia="Calibri" w:hAnsi="Calibri" w:cs="Calibri"/>
          <w:noProof/>
          <w:sz w:val="22"/>
          <w:szCs w:val="22"/>
        </w:rPr>
        <mc:AlternateContent>
          <mc:Choice Requires="wpg">
            <w:drawing>
              <wp:inline distT="0" distB="0" distL="0" distR="0" wp14:anchorId="4EA0E7E5" wp14:editId="0DED1BE1">
                <wp:extent cx="4981575" cy="3200400"/>
                <wp:effectExtent l="38100" t="19050" r="47625" b="76200"/>
                <wp:docPr id="1073741851" name="officeArt object"/>
                <wp:cNvGraphicFramePr/>
                <a:graphic xmlns:a="http://schemas.openxmlformats.org/drawingml/2006/main">
                  <a:graphicData uri="http://schemas.microsoft.com/office/word/2010/wordprocessingGroup">
                    <wpg:wgp>
                      <wpg:cNvGrpSpPr/>
                      <wpg:grpSpPr>
                        <a:xfrm>
                          <a:off x="0" y="0"/>
                          <a:ext cx="4981575" cy="3200400"/>
                          <a:chOff x="0" y="0"/>
                          <a:chExt cx="3084089" cy="3200400"/>
                        </a:xfrm>
                      </wpg:grpSpPr>
                      <wpg:grpSp>
                        <wpg:cNvPr id="1073741829" name="Group 1073741829"/>
                        <wpg:cNvGrpSpPr/>
                        <wpg:grpSpPr>
                          <a:xfrm>
                            <a:off x="1055734" y="0"/>
                            <a:ext cx="971547" cy="661239"/>
                            <a:chOff x="-89566" y="0"/>
                            <a:chExt cx="971545" cy="661238"/>
                          </a:xfrm>
                        </wpg:grpSpPr>
                        <wps:wsp>
                          <wps:cNvPr id="1073741827" name="Shape 1073741827"/>
                          <wps:cNvSpPr/>
                          <wps:spPr>
                            <a:xfrm>
                              <a:off x="0" y="0"/>
                              <a:ext cx="793488" cy="555442"/>
                            </a:xfrm>
                            <a:prstGeom prst="roundRect">
                              <a:avLst>
                                <a:gd name="adj" fmla="val 20000"/>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28" name="Shape 1073741828"/>
                          <wps:cNvSpPr/>
                          <wps:spPr>
                            <a:xfrm>
                              <a:off x="-89566" y="32529"/>
                              <a:ext cx="971545" cy="628709"/>
                            </a:xfrm>
                            <a:prstGeom prst="rect">
                              <a:avLst/>
                            </a:prstGeom>
                            <a:noFill/>
                            <a:ln w="12700" cap="flat">
                              <a:noFill/>
                              <a:miter lim="400000"/>
                            </a:ln>
                            <a:effectLst/>
                          </wps:spPr>
                          <wps:txbx>
                            <w:txbxContent>
                              <w:p w:rsidR="00DD2BC9" w:rsidRDefault="00633D70">
                                <w:pPr>
                                  <w:pStyle w:val="Caption"/>
                                  <w:jc w:val="center"/>
                                </w:pPr>
                                <w:r>
                                  <w:rPr>
                                    <w:b/>
                                    <w:bCs/>
                                    <w:sz w:val="20"/>
                                    <w:szCs w:val="20"/>
                                  </w:rPr>
                                  <w:t>Parents, Community Members</w:t>
                                </w:r>
                              </w:p>
                            </w:txbxContent>
                          </wps:txbx>
                          <wps:bodyPr wrap="square" lIns="45719" tIns="45719" rIns="45719" bIns="45719" numCol="1" anchor="ctr">
                            <a:noAutofit/>
                          </wps:bodyPr>
                        </wps:wsp>
                      </wpg:grpSp>
                      <wps:wsp>
                        <wps:cNvPr id="1073741830" name="Shape 1073741830"/>
                        <wps:cNvSpPr/>
                        <wps:spPr>
                          <a:xfrm>
                            <a:off x="2027810" y="370294"/>
                            <a:ext cx="376051" cy="22690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7878" y="5152"/>
                                  <a:pt x="15178" y="12449"/>
                                  <a:pt x="21600" y="21600"/>
                                </a:cubicBezTo>
                              </a:path>
                            </a:pathLst>
                          </a:custGeom>
                          <a:noFill/>
                          <a:ln w="9525" cap="flat">
                            <a:solidFill>
                              <a:srgbClr val="F69240"/>
                            </a:solidFill>
                            <a:prstDash val="solid"/>
                            <a:round/>
                          </a:ln>
                          <a:effectLst/>
                        </wps:spPr>
                        <wps:bodyPr/>
                      </wps:wsp>
                      <wpg:grpSp>
                        <wpg:cNvPr id="1073741833" name="Group 1073741833"/>
                        <wpg:cNvGrpSpPr/>
                        <wpg:grpSpPr>
                          <a:xfrm>
                            <a:off x="2290601" y="661239"/>
                            <a:ext cx="793488" cy="555442"/>
                            <a:chOff x="0" y="0"/>
                            <a:chExt cx="793487" cy="555441"/>
                          </a:xfrm>
                        </wpg:grpSpPr>
                        <wps:wsp>
                          <wps:cNvPr id="1073741831" name="Shape 1073741831"/>
                          <wps:cNvSpPr/>
                          <wps:spPr>
                            <a:xfrm>
                              <a:off x="0" y="0"/>
                              <a:ext cx="793488" cy="555442"/>
                            </a:xfrm>
                            <a:prstGeom prst="roundRect">
                              <a:avLst>
                                <a:gd name="adj" fmla="val 20000"/>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32" name="Shape 1073741832"/>
                          <wps:cNvSpPr/>
                          <wps:spPr>
                            <a:xfrm>
                              <a:off x="32529" y="32529"/>
                              <a:ext cx="728430" cy="490383"/>
                            </a:xfrm>
                            <a:prstGeom prst="rect">
                              <a:avLst/>
                            </a:prstGeom>
                            <a:noFill/>
                            <a:ln w="12700" cap="flat">
                              <a:noFill/>
                              <a:miter lim="400000"/>
                            </a:ln>
                            <a:effectLst/>
                          </wps:spPr>
                          <wps:txbx>
                            <w:txbxContent>
                              <w:p w:rsidR="00DD2BC9" w:rsidRDefault="00633D70">
                                <w:pPr>
                                  <w:pStyle w:val="Caption"/>
                                  <w:jc w:val="center"/>
                                </w:pPr>
                                <w:r>
                                  <w:rPr>
                                    <w:b/>
                                    <w:bCs/>
                                    <w:sz w:val="20"/>
                                    <w:szCs w:val="20"/>
                                  </w:rPr>
                                  <w:t>Teachers</w:t>
                                </w:r>
                              </w:p>
                            </w:txbxContent>
                          </wps:txbx>
                          <wps:bodyPr wrap="square" lIns="45719" tIns="45719" rIns="45719" bIns="45719" numCol="1" anchor="ctr">
                            <a:noAutofit/>
                          </wps:bodyPr>
                        </wps:wsp>
                      </wpg:grpSp>
                      <wps:wsp>
                        <wps:cNvPr id="1073741834" name="Shape 1073741834"/>
                        <wps:cNvSpPr/>
                        <wps:spPr>
                          <a:xfrm>
                            <a:off x="2836482" y="1329826"/>
                            <a:ext cx="28012" cy="540748"/>
                          </a:xfrm>
                          <a:custGeom>
                            <a:avLst/>
                            <a:gdLst/>
                            <a:ahLst/>
                            <a:cxnLst>
                              <a:cxn ang="0">
                                <a:pos x="wd2" y="hd2"/>
                              </a:cxn>
                              <a:cxn ang="5400000">
                                <a:pos x="wd2" y="hd2"/>
                              </a:cxn>
                              <a:cxn ang="10800000">
                                <a:pos x="wd2" y="hd2"/>
                              </a:cxn>
                              <a:cxn ang="16200000">
                                <a:pos x="wd2" y="hd2"/>
                              </a:cxn>
                            </a:cxnLst>
                            <a:rect l="0" t="0" r="r" b="b"/>
                            <a:pathLst>
                              <a:path w="16200" h="21600" extrusionOk="0">
                                <a:moveTo>
                                  <a:pt x="0" y="0"/>
                                </a:moveTo>
                                <a:cubicBezTo>
                                  <a:pt x="21600" y="7127"/>
                                  <a:pt x="21600" y="14473"/>
                                  <a:pt x="0" y="21600"/>
                                </a:cubicBezTo>
                              </a:path>
                            </a:pathLst>
                          </a:custGeom>
                          <a:noFill/>
                          <a:ln w="9525" cap="flat">
                            <a:solidFill>
                              <a:srgbClr val="F69240"/>
                            </a:solidFill>
                            <a:prstDash val="solid"/>
                            <a:round/>
                          </a:ln>
                          <a:effectLst/>
                        </wps:spPr>
                        <wps:bodyPr/>
                      </wps:wsp>
                      <wpg:grpSp>
                        <wpg:cNvPr id="1073741837" name="Group 1073741837"/>
                        <wpg:cNvGrpSpPr/>
                        <wpg:grpSpPr>
                          <a:xfrm>
                            <a:off x="2290601" y="1983719"/>
                            <a:ext cx="793488" cy="555442"/>
                            <a:chOff x="0" y="0"/>
                            <a:chExt cx="793487" cy="555441"/>
                          </a:xfrm>
                        </wpg:grpSpPr>
                        <wps:wsp>
                          <wps:cNvPr id="1073741835" name="Shape 1073741835"/>
                          <wps:cNvSpPr/>
                          <wps:spPr>
                            <a:xfrm>
                              <a:off x="0" y="0"/>
                              <a:ext cx="793488" cy="555442"/>
                            </a:xfrm>
                            <a:prstGeom prst="roundRect">
                              <a:avLst>
                                <a:gd name="adj" fmla="val 20000"/>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36" name="Shape 1073741836"/>
                          <wps:cNvSpPr/>
                          <wps:spPr>
                            <a:xfrm>
                              <a:off x="32529" y="32529"/>
                              <a:ext cx="728430" cy="508321"/>
                            </a:xfrm>
                            <a:prstGeom prst="rect">
                              <a:avLst/>
                            </a:prstGeom>
                            <a:noFill/>
                            <a:ln w="12700" cap="flat">
                              <a:noFill/>
                              <a:miter lim="400000"/>
                            </a:ln>
                            <a:effectLst/>
                          </wps:spPr>
                          <wps:txbx>
                            <w:txbxContent>
                              <w:p w:rsidR="00DD2BC9" w:rsidRDefault="00633D70">
                                <w:pPr>
                                  <w:pStyle w:val="Caption"/>
                                  <w:jc w:val="center"/>
                                </w:pPr>
                                <w:r>
                                  <w:rPr>
                                    <w:b/>
                                    <w:bCs/>
                                    <w:sz w:val="20"/>
                                    <w:szCs w:val="20"/>
                                  </w:rPr>
                                  <w:t>School Administrators</w:t>
                                </w:r>
                              </w:p>
                            </w:txbxContent>
                          </wps:txbx>
                          <wps:bodyPr wrap="square" lIns="45719" tIns="45719" rIns="45719" bIns="45719" numCol="1" anchor="ctr">
                            <a:noAutofit/>
                          </wps:bodyPr>
                        </wps:wsp>
                      </wpg:grpSp>
                      <wps:wsp>
                        <wps:cNvPr id="1073741838" name="Shape 1073741838"/>
                        <wps:cNvSpPr/>
                        <wps:spPr>
                          <a:xfrm>
                            <a:off x="2027810" y="2603202"/>
                            <a:ext cx="376051" cy="226904"/>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cubicBezTo>
                                  <a:pt x="15178" y="9151"/>
                                  <a:pt x="7878" y="16448"/>
                                  <a:pt x="0" y="21600"/>
                                </a:cubicBezTo>
                              </a:path>
                            </a:pathLst>
                          </a:custGeom>
                          <a:noFill/>
                          <a:ln w="9525" cap="flat">
                            <a:solidFill>
                              <a:srgbClr val="F69240"/>
                            </a:solidFill>
                            <a:prstDash val="solid"/>
                            <a:round/>
                          </a:ln>
                          <a:effectLst/>
                        </wps:spPr>
                        <wps:bodyPr/>
                      </wps:wsp>
                      <wpg:grpSp>
                        <wpg:cNvPr id="1073741841" name="Group 1073741841"/>
                        <wpg:cNvGrpSpPr/>
                        <wpg:grpSpPr>
                          <a:xfrm>
                            <a:off x="1145300" y="2644958"/>
                            <a:ext cx="793489" cy="555442"/>
                            <a:chOff x="0" y="0"/>
                            <a:chExt cx="793487" cy="555441"/>
                          </a:xfrm>
                        </wpg:grpSpPr>
                        <wps:wsp>
                          <wps:cNvPr id="1073741839" name="Shape 1073741839"/>
                          <wps:cNvSpPr/>
                          <wps:spPr>
                            <a:xfrm>
                              <a:off x="0" y="0"/>
                              <a:ext cx="793488" cy="555442"/>
                            </a:xfrm>
                            <a:prstGeom prst="roundRect">
                              <a:avLst>
                                <a:gd name="adj" fmla="val 20000"/>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40" name="Shape 1073741840"/>
                          <wps:cNvSpPr/>
                          <wps:spPr>
                            <a:xfrm>
                              <a:off x="32529" y="32529"/>
                              <a:ext cx="728430" cy="508321"/>
                            </a:xfrm>
                            <a:prstGeom prst="rect">
                              <a:avLst/>
                            </a:prstGeom>
                            <a:noFill/>
                            <a:ln w="12700" cap="flat">
                              <a:noFill/>
                              <a:miter lim="400000"/>
                            </a:ln>
                            <a:effectLst/>
                          </wps:spPr>
                          <wps:txbx>
                            <w:txbxContent>
                              <w:p w:rsidR="00DD2BC9" w:rsidRDefault="00633D70">
                                <w:pPr>
                                  <w:pStyle w:val="Caption"/>
                                  <w:jc w:val="center"/>
                                </w:pPr>
                                <w:r>
                                  <w:rPr>
                                    <w:b/>
                                    <w:bCs/>
                                    <w:sz w:val="20"/>
                                    <w:szCs w:val="20"/>
                                  </w:rPr>
                                  <w:t>District-Level Officials</w:t>
                                </w:r>
                              </w:p>
                            </w:txbxContent>
                          </wps:txbx>
                          <wps:bodyPr wrap="square" lIns="45719" tIns="45719" rIns="45719" bIns="45719" numCol="1" anchor="ctr">
                            <a:noAutofit/>
                          </wps:bodyPr>
                        </wps:wsp>
                      </wpg:grpSp>
                      <wps:wsp>
                        <wps:cNvPr id="1073741842" name="Shape 1073741842"/>
                        <wps:cNvSpPr/>
                        <wps:spPr>
                          <a:xfrm>
                            <a:off x="680228" y="2603202"/>
                            <a:ext cx="376051" cy="226904"/>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3722" y="16448"/>
                                  <a:pt x="6422" y="9151"/>
                                  <a:pt x="0" y="0"/>
                                </a:cubicBezTo>
                              </a:path>
                            </a:pathLst>
                          </a:custGeom>
                          <a:noFill/>
                          <a:ln w="9525" cap="flat">
                            <a:solidFill>
                              <a:srgbClr val="F69240"/>
                            </a:solidFill>
                            <a:prstDash val="solid"/>
                            <a:round/>
                          </a:ln>
                          <a:effectLst/>
                        </wps:spPr>
                        <wps:bodyPr/>
                      </wps:wsp>
                      <wpg:grpSp>
                        <wpg:cNvPr id="1073741845" name="Group 1073741845"/>
                        <wpg:cNvGrpSpPr/>
                        <wpg:grpSpPr>
                          <a:xfrm>
                            <a:off x="0" y="1983719"/>
                            <a:ext cx="793489" cy="693767"/>
                            <a:chOff x="0" y="0"/>
                            <a:chExt cx="793488" cy="693766"/>
                          </a:xfrm>
                        </wpg:grpSpPr>
                        <wps:wsp>
                          <wps:cNvPr id="1073741843" name="Shape 1073741843"/>
                          <wps:cNvSpPr/>
                          <wps:spPr>
                            <a:xfrm>
                              <a:off x="0" y="0"/>
                              <a:ext cx="793488" cy="555442"/>
                            </a:xfrm>
                            <a:prstGeom prst="roundRect">
                              <a:avLst>
                                <a:gd name="adj" fmla="val 20000"/>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44" name="Shape 1073741844"/>
                          <wps:cNvSpPr/>
                          <wps:spPr>
                            <a:xfrm>
                              <a:off x="32529" y="32528"/>
                              <a:ext cx="728430" cy="661238"/>
                            </a:xfrm>
                            <a:prstGeom prst="rect">
                              <a:avLst/>
                            </a:prstGeom>
                            <a:noFill/>
                            <a:ln w="12700" cap="flat">
                              <a:noFill/>
                              <a:miter lim="400000"/>
                            </a:ln>
                            <a:effectLst/>
                          </wps:spPr>
                          <wps:txbx>
                            <w:txbxContent>
                              <w:p w:rsidR="00DD2BC9" w:rsidRDefault="00633D70">
                                <w:pPr>
                                  <w:pStyle w:val="Caption"/>
                                  <w:jc w:val="center"/>
                                </w:pPr>
                                <w:r>
                                  <w:rPr>
                                    <w:b/>
                                    <w:bCs/>
                                    <w:sz w:val="20"/>
                                    <w:szCs w:val="20"/>
                                  </w:rPr>
                                  <w:t>School Boards, Local School Councils</w:t>
                                </w:r>
                              </w:p>
                            </w:txbxContent>
                          </wps:txbx>
                          <wps:bodyPr wrap="square" lIns="45719" tIns="45719" rIns="45719" bIns="45719" numCol="1" anchor="ctr">
                            <a:noAutofit/>
                          </wps:bodyPr>
                        </wps:wsp>
                      </wpg:grpSp>
                      <wps:wsp>
                        <wps:cNvPr id="1073741846" name="Shape 1073741846"/>
                        <wps:cNvSpPr/>
                        <wps:spPr>
                          <a:xfrm>
                            <a:off x="219595" y="1329826"/>
                            <a:ext cx="28012" cy="540748"/>
                          </a:xfrm>
                          <a:custGeom>
                            <a:avLst/>
                            <a:gdLst/>
                            <a:ahLst/>
                            <a:cxnLst>
                              <a:cxn ang="0">
                                <a:pos x="wd2" y="hd2"/>
                              </a:cxn>
                              <a:cxn ang="5400000">
                                <a:pos x="wd2" y="hd2"/>
                              </a:cxn>
                              <a:cxn ang="10800000">
                                <a:pos x="wd2" y="hd2"/>
                              </a:cxn>
                              <a:cxn ang="16200000">
                                <a:pos x="wd2" y="hd2"/>
                              </a:cxn>
                            </a:cxnLst>
                            <a:rect l="0" t="0" r="r" b="b"/>
                            <a:pathLst>
                              <a:path w="16200" h="21600" extrusionOk="0">
                                <a:moveTo>
                                  <a:pt x="16200" y="21600"/>
                                </a:moveTo>
                                <a:cubicBezTo>
                                  <a:pt x="-5400" y="14473"/>
                                  <a:pt x="-5400" y="7127"/>
                                  <a:pt x="16200" y="0"/>
                                </a:cubicBezTo>
                              </a:path>
                            </a:pathLst>
                          </a:custGeom>
                          <a:noFill/>
                          <a:ln w="9525" cap="flat">
                            <a:solidFill>
                              <a:srgbClr val="F69240"/>
                            </a:solidFill>
                            <a:prstDash val="solid"/>
                            <a:round/>
                          </a:ln>
                          <a:effectLst/>
                        </wps:spPr>
                        <wps:bodyPr/>
                      </wps:wsp>
                      <wpg:grpSp>
                        <wpg:cNvPr id="1073741849" name="Group 1073741849"/>
                        <wpg:cNvGrpSpPr/>
                        <wpg:grpSpPr>
                          <a:xfrm>
                            <a:off x="0" y="661239"/>
                            <a:ext cx="793488" cy="555442"/>
                            <a:chOff x="0" y="0"/>
                            <a:chExt cx="793487" cy="555441"/>
                          </a:xfrm>
                        </wpg:grpSpPr>
                        <wps:wsp>
                          <wps:cNvPr id="1073741847" name="Shape 1073741847"/>
                          <wps:cNvSpPr/>
                          <wps:spPr>
                            <a:xfrm>
                              <a:off x="0" y="0"/>
                              <a:ext cx="793488" cy="555442"/>
                            </a:xfrm>
                            <a:prstGeom prst="roundRect">
                              <a:avLst>
                                <a:gd name="adj" fmla="val 20000"/>
                              </a:avLst>
                            </a:prstGeom>
                            <a:gradFill flip="none" rotWithShape="1">
                              <a:gsLst>
                                <a:gs pos="0">
                                  <a:srgbClr val="FF953E"/>
                                </a:gs>
                                <a:gs pos="100000">
                                  <a:schemeClr val="accent6">
                                    <a:hueOff val="-456778"/>
                                    <a:satOff val="8290"/>
                                    <a:lumOff val="24503"/>
                                  </a:schemeClr>
                                </a:gs>
                              </a:gsLst>
                              <a:lin ang="16200000" scaled="0"/>
                            </a:gradFill>
                            <a:ln w="12700" cap="flat">
                              <a:noFill/>
                              <a:miter lim="400000"/>
                            </a:ln>
                            <a:effectLst>
                              <a:outerShdw blurRad="38100" dist="23000" dir="5400000" rotWithShape="0">
                                <a:srgbClr val="000000">
                                  <a:alpha val="35000"/>
                                </a:srgbClr>
                              </a:outerShdw>
                            </a:effectLst>
                          </wps:spPr>
                          <wps:bodyPr/>
                        </wps:wsp>
                        <wps:wsp>
                          <wps:cNvPr id="1073741848" name="Shape 1073741848"/>
                          <wps:cNvSpPr/>
                          <wps:spPr>
                            <a:xfrm>
                              <a:off x="32529" y="32529"/>
                              <a:ext cx="728430" cy="508321"/>
                            </a:xfrm>
                            <a:prstGeom prst="rect">
                              <a:avLst/>
                            </a:prstGeom>
                            <a:noFill/>
                            <a:ln w="12700" cap="flat">
                              <a:noFill/>
                              <a:miter lim="400000"/>
                            </a:ln>
                            <a:effectLst/>
                          </wps:spPr>
                          <wps:txbx>
                            <w:txbxContent>
                              <w:p w:rsidR="00DD2BC9" w:rsidRDefault="00633D70">
                                <w:pPr>
                                  <w:pStyle w:val="Caption"/>
                                  <w:jc w:val="center"/>
                                </w:pPr>
                                <w:r>
                                  <w:rPr>
                                    <w:b/>
                                    <w:bCs/>
                                    <w:sz w:val="20"/>
                                    <w:szCs w:val="20"/>
                                  </w:rPr>
                                  <w:t>District Superintendent</w:t>
                                </w:r>
                              </w:p>
                            </w:txbxContent>
                          </wps:txbx>
                          <wps:bodyPr wrap="square" lIns="45719" tIns="45719" rIns="45719" bIns="45719" numCol="1" anchor="ctr">
                            <a:noAutofit/>
                          </wps:bodyPr>
                        </wps:wsp>
                      </wpg:grpSp>
                      <wps:wsp>
                        <wps:cNvPr id="1073741850" name="Shape 1073741850"/>
                        <wps:cNvSpPr/>
                        <wps:spPr>
                          <a:xfrm>
                            <a:off x="680228" y="370294"/>
                            <a:ext cx="376051" cy="226904"/>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cubicBezTo>
                                  <a:pt x="6422" y="12449"/>
                                  <a:pt x="13722" y="5152"/>
                                  <a:pt x="21600" y="0"/>
                                </a:cubicBezTo>
                              </a:path>
                            </a:pathLst>
                          </a:custGeom>
                          <a:noFill/>
                          <a:ln w="9525" cap="flat">
                            <a:solidFill>
                              <a:srgbClr val="F69240"/>
                            </a:solidFill>
                            <a:prstDash val="solid"/>
                            <a:round/>
                          </a:ln>
                          <a:effectLst/>
                        </wps:spPr>
                        <wps:bodyPr/>
                      </wps:wsp>
                    </wpg:wgp>
                  </a:graphicData>
                </a:graphic>
              </wp:inline>
            </w:drawing>
          </mc:Choice>
          <mc:Fallback>
            <w:pict>
              <v:group id="officeArt object" o:spid="_x0000_s1026" style="width:392.25pt;height:252pt;mso-position-horizontal-relative:char;mso-position-vertical-relative:line" coordsize="30840,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">
                <v:group id="Group 1073741829" o:spid="_x0000_s1027" style="position:absolute;left:10557;width:9715;height:6612" coordorigin="-895" coordsize="9715,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ahWq7IAAAA&#10;4wAAAA8AAAAAAAAAAAAAAAAAqgIAAGRycy9kb3ducmV2LnhtbFBLBQYAAAAABAAEAPoAAACfAwAA&#10;AAA=&#10;">
                  <v:roundrect id="Shape 1073741827" o:spid="_x0000_s1028" style="position:absolute;width:7934;height:5554;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aDNcYA&#10;AADjAAAADwAAAGRycy9kb3ducmV2LnhtbERPS4vCMBC+C/sfwix4kTWtrla6RnEFobAnH3gemtmm&#10;bDMpTVbrvzeC4HG+9yzXvW3EhTpfO1aQjhMQxKXTNVcKTsfdxwKED8gaG8ek4EYe1qu3wRJz7a68&#10;p8shVCKGsM9RgQmhzaX0pSGLfuxa4sj9us5iiGdXSd3hNYbbRk6SZC4t1hwbDLa0NVT+Hf6tglnW&#10;FN/nTcrlmY+FtnY/mv4YpYbv/eYLRKA+vMRPd6Hj/CSbZp/pYpLB46c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aDNcYAAADjAAAADwAAAAAAAAAAAAAAAACYAgAAZHJz&#10;L2Rvd25yZXYueG1sUEsFBgAAAAAEAAQA9QAAAIsDAAAAAA==&#10;" fillcolor="#ff953e" stroked="f" strokeweight="1pt">
                    <v:fill color2="#f79646 [3209]" rotate="t" angle="180" focus="100%" type="gradient">
                      <o:fill v:ext="view" type="gradientUnscaled"/>
                    </v:fill>
                    <v:stroke miterlimit="4" joinstyle="miter"/>
                    <v:shadow on="t" color="black" opacity="22937f" origin=",.5" offset="0,.63889mm"/>
                  </v:roundrect>
                  <v:rect id="Shape 1073741828" o:spid="_x0000_s1029" style="position:absolute;left:-895;top:325;width:9714;height:6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va8oA&#10;AADjAAAADwAAAGRycy9kb3ducmV2LnhtbESP3WrCQBCF7wt9h2UKvasbrdQQXaUUxOKN5OcBhuyY&#10;BLOzIbtqfHvnotDLmXPmnG82u8n16kZj6DwbmM8SUMS1tx03Bqpy/5GCChHZYu+ZDDwowG77+rLB&#10;zPo753QrYqMkhEOGBtoYh0zrULfkMMz8QCza2Y8Oo4xjo+2Idwl3vV4kyZd22LE0tDjQT0v1pbg6&#10;A8drnxZNearyWJ2Oh1D6bsqXxry/Td9rUJGm+G/+u/61gp+sPlfLeboQaPlJFqC3T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zEr2vKAAAA4wAAAA8AAAAAAAAAAAAAAAAAmAIA&#10;AGRycy9kb3ducmV2LnhtbFBLBQYAAAAABAAEAPUAAACPAwAAAAA=&#10;" filled="f" stroked="f" strokeweight="1pt">
                    <v:stroke miterlimit="4"/>
                    <v:textbox inset="1.27mm,1.27mm,1.27mm,1.27mm">
                      <w:txbxContent>
                        <w:p w:rsidR="00DD2BC9" w:rsidRDefault="00633D70">
                          <w:pPr>
                            <w:pStyle w:val="Caption"/>
                            <w:jc w:val="center"/>
                          </w:pPr>
                          <w:r>
                            <w:rPr>
                              <w:b/>
                              <w:bCs/>
                              <w:sz w:val="20"/>
                              <w:szCs w:val="20"/>
                            </w:rPr>
                            <w:t>Parents, Community Members</w:t>
                          </w:r>
                        </w:p>
                      </w:txbxContent>
                    </v:textbox>
                  </v:rect>
                </v:group>
                <v:shape id="Shape 1073741830" o:spid="_x0000_s1030" style="position:absolute;left:20278;top:3702;width:3760;height:22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eQssA&#10;AADjAAAADwAAAGRycy9kb3ducmV2LnhtbESPQUvDQBCF74L/YRnBm92kKU2I3RYRC57Etgoeh+yY&#10;BLOzS3ZtU3+9cyj0ODNv3nvfajO5QR1pjL1nA/ksA0XceNtza+DjsH2oQMWEbHHwTAbOFGGzvr1Z&#10;YW39iXd03KdWiQnHGg10KYVa69h05DDOfCCW27cfHSYZx1bbEU9i7gY9z7KldtizJHQY6Lmj5mf/&#10;6wyEt5fPv6X/anbleaEpvOfzqtgac383PT2CSjSlq/jy/WqlflYW5SKvCqEQJlmAXv8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P15CywAAAOMAAAAPAAAAAAAAAAAAAAAAAJgC&#10;AABkcnMvZG93bnJldi54bWxQSwUGAAAAAAQABAD1AAAAkAMAAAAA&#10;" path="m,c7878,5152,15178,12449,21600,21600e" filled="f" strokecolor="#f69240">
                  <v:path arrowok="t" o:extrusionok="f" o:connecttype="custom" o:connectlocs="188026,113452;188026,113452;188026,113452;188026,113452" o:connectangles="0,90,180,270"/>
                </v:shape>
                <v:group id="Group 1073741833" o:spid="_x0000_s1031" style="position:absolute;left:22906;top:6612;width:7934;height:5554" coordsize="7934,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KQ+5nIAAAA&#10;4wAAAA8AAAAAAAAAAAAAAAAAqgIAAGRycy9kb3ducmV2LnhtbFBLBQYAAAAABAAEAPoAAACfAwAA&#10;AAA=&#10;">
                  <v:roundrect id="Shape 1073741831" o:spid="_x0000_s1032" style="position:absolute;width:7934;height:5554;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oB8YA&#10;AADjAAAADwAAAGRycy9kb3ducmV2LnhtbERPX2vCMBB/F/wO4QRfRNOum5XOKE4YFPakDp+P5tYU&#10;m0tponbffhkIPt7v/623g23FjXrfOFaQLhIQxJXTDdcKvk+f8xUIH5A1to5JwS952G7GozUW2t35&#10;QLdjqEUMYV+gAhNCV0jpK0MW/cJ1xJH7cb3FEM++lrrHewy3rXxJkqW02HBsMNjR3lB1OV6tgre8&#10;LT/Ou5SrM59Kbe1hln0ZpaaTYfcOItAQnuKHu9RxfpJn+Wu6ylL4/ykC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ooB8YAAADjAAAADwAAAAAAAAAAAAAAAACYAgAAZHJz&#10;L2Rvd25yZXYueG1sUEsFBgAAAAAEAAQA9QAAAIsDAAAAAA==&#10;" fillcolor="#ff953e" stroked="f" strokeweight="1pt">
                    <v:fill color2="#f79646 [3209]" rotate="t" angle="180" focus="100%" type="gradient">
                      <o:fill v:ext="view" type="gradientUnscaled"/>
                    </v:fill>
                    <v:stroke miterlimit="4" joinstyle="miter"/>
                    <v:shadow on="t" color="black" opacity="22937f" origin=",.5" offset="0,.63889mm"/>
                  </v:roundrect>
                  <v:rect id="Shape 1073741832" o:spid="_x0000_s1033" style="position:absolute;left:325;top:325;width:7284;height:49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UOXMUA&#10;AADjAAAADwAAAGRycy9kb3ducmV2LnhtbERP24rCMBB9X/Afwgj7tqZeWEs1igii+CK9fMDQjG2x&#10;mZQmavfvjSDs45z7rLeDacWDetdYVjCdRCCIS6sbrhQU+eEnBuE8ssbWMin4IwfbzehrjYm2T07p&#10;kflKhBB2CSqove8SKV1Zk0E3sR1x4K62N+jD2VdS9/gM4aaVsyj6lQYbDg01drSvqbxld6PgfG/j&#10;rMovReqLy/noctsM6UKp7/GwW4HwNPh/8cd90mF+tJwvF9N4PoP3TwEAuX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Q5cxQAAAOMAAAAPAAAAAAAAAAAAAAAAAJgCAABkcnMv&#10;ZG93bnJldi54bWxQSwUGAAAAAAQABAD1AAAAigMAAAAA&#10;" filled="f" stroked="f" strokeweight="1pt">
                    <v:stroke miterlimit="4"/>
                    <v:textbox inset="1.27mm,1.27mm,1.27mm,1.27mm">
                      <w:txbxContent>
                        <w:p w:rsidR="00DD2BC9" w:rsidRDefault="00633D70">
                          <w:pPr>
                            <w:pStyle w:val="Caption"/>
                            <w:jc w:val="center"/>
                          </w:pPr>
                          <w:r>
                            <w:rPr>
                              <w:b/>
                              <w:bCs/>
                              <w:sz w:val="20"/>
                              <w:szCs w:val="20"/>
                            </w:rPr>
                            <w:t>Teachers</w:t>
                          </w:r>
                        </w:p>
                      </w:txbxContent>
                    </v:textbox>
                  </v:rect>
                </v:group>
                <v:shape id="Shape 1073741834" o:spid="_x0000_s1034" style="position:absolute;left:28364;top:13298;width:280;height:5407;visibility:visible;mso-wrap-style:square;v-text-anchor:top" coordsize="16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rKMgA&#10;AADjAAAADwAAAGRycy9kb3ducmV2LnhtbERPS2vCQBC+C/0PyxR6041VfERXKUJpbmIipcchOyZp&#10;s7MhuzXRX+8Kgsf53rPe9qYWZ2pdZVnBeBSBIM6trrhQcMw+hwsQziNrrC2Tggs52G5eBmuMte34&#10;QOfUFyKEsItRQel9E0vp8pIMupFtiAN3sq1BH862kLrFLoSbWr5H0UwarDg0lNjQrqT8L/03Ck5d&#10;0mXf+z0n1+z3x3wt08thVyn19tp/rEB46v1T/HAnOsyP5pP5dLyYTOH+UwBAb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emsoyAAAAOMAAAAPAAAAAAAAAAAAAAAAAJgCAABk&#10;cnMvZG93bnJldi54bWxQSwUGAAAAAAQABAD1AAAAjQMAAAAA&#10;" path="m,c21600,7127,21600,14473,,21600e" filled="f" strokecolor="#f69240">
                  <v:path arrowok="t" o:extrusionok="f" o:connecttype="custom" o:connectlocs="14006,270374;14006,270374;14006,270374;14006,270374" o:connectangles="0,90,180,270"/>
                </v:shape>
                <v:group id="Group 1073741837" o:spid="_x0000_s1035" style="position:absolute;left:22906;top:19837;width:7934;height:5554" coordsize="7934,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2r/ZrIAAAA&#10;4wAAAA8AAAAAAAAAAAAAAAAAqgIAAGRycy9kb3ducmV2LnhtbFBLBQYAAAAABAAEAPoAAACfAwAA&#10;AAA=&#10;">
                  <v:roundrect id="Shape 1073741835" o:spid="_x0000_s1036" style="position:absolute;width:7934;height:5554;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uBMYA&#10;AADjAAAADwAAAGRycy9kb3ducmV2LnhtbERPS2vCQBC+C/0PyxS8SN2kqY2krmIFIdCTDzwP2Wk2&#10;NDsbsluN/94VBI/zvWexGmwrztT7xrGCdJqAIK6cbrhWcDxs3+YgfEDW2DomBVfysFq+jBZYaHfh&#10;HZ33oRYxhH2BCkwIXSGlrwxZ9FPXEUfu1/UWQzz7WuoeLzHctvI9ST6lxYZjg8GONoaqv/2/VTDL&#10;2/L7tE65OvGh1NbuJtmPUWr8Oqy/QAQawlP8cJc6zk/yLP9I59kM7j9FA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EuBMYAAADjAAAADwAAAAAAAAAAAAAAAACYAgAAZHJz&#10;L2Rvd25yZXYueG1sUEsFBgAAAAAEAAQA9QAAAIsDAAAAAA==&#10;" fillcolor="#ff953e" stroked="f" strokeweight="1pt">
                    <v:fill color2="#f79646 [3209]" rotate="t" angle="180" focus="100%" type="gradient">
                      <o:fill v:ext="view" type="gradientUnscaled"/>
                    </v:fill>
                    <v:stroke miterlimit="4" joinstyle="miter"/>
                    <v:shadow on="t" color="black" opacity="22937f" origin=",.5" offset="0,.63889mm"/>
                  </v:roundrect>
                  <v:rect id="Shape 1073741836" o:spid="_x0000_s1037" style="position:absolute;left:325;top:325;width:7284;height: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4IX8UA&#10;AADjAAAADwAAAGRycy9kb3ducmV2LnhtbERPzYrCMBC+C/sOYRa8aeoqtlSjLAuL4kX68wBDM7bF&#10;ZlKaqPXtjbCwx/n+Z7sfTSfuNLjWsoLFPAJBXFndcq2gLH5nCQjnkTV2lknBkxzsdx+TLabaPjij&#10;e+5rEULYpaig8b5PpXRVQwbd3PbEgbvYwaAP51BLPeAjhJtOfkXRWhpsOTQ02NNPQ9U1vxkFp1uX&#10;5HVxLjNfnk8HV9h2zFZKTT/H7w0IT6P/F/+5jzrMj+JlvFokyzW8fwoAyN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ghfxQAAAOMAAAAPAAAAAAAAAAAAAAAAAJgCAABkcnMv&#10;ZG93bnJldi54bWxQSwUGAAAAAAQABAD1AAAAigMAAAAA&#10;" filled="f" stroked="f" strokeweight="1pt">
                    <v:stroke miterlimit="4"/>
                    <v:textbox inset="1.27mm,1.27mm,1.27mm,1.27mm">
                      <w:txbxContent>
                        <w:p w:rsidR="00DD2BC9" w:rsidRDefault="00633D70">
                          <w:pPr>
                            <w:pStyle w:val="Caption"/>
                            <w:jc w:val="center"/>
                          </w:pPr>
                          <w:r>
                            <w:rPr>
                              <w:b/>
                              <w:bCs/>
                              <w:sz w:val="20"/>
                              <w:szCs w:val="20"/>
                            </w:rPr>
                            <w:t>School Administrators</w:t>
                          </w:r>
                        </w:p>
                      </w:txbxContent>
                    </v:textbox>
                  </v:rect>
                </v:group>
                <v:shape id="Shape 1073741838" o:spid="_x0000_s1038" style="position:absolute;left:20278;top:26032;width:3760;height:22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lSRMsA&#10;AADjAAAADwAAAGRycy9kb3ducmV2LnhtbESPQUvDQBCF74L/YRnBm92kKU2I3RYRC57Etgoeh+yY&#10;BLOzS3ZtU3+9cyj0OPPevPfNajO5QR1pjL1nA/ksA0XceNtza+DjsH2oQMWEbHHwTAbOFGGzvr1Z&#10;YW39iXd03KdWSQjHGg10KYVa69h05DDOfCAW7duPDpOMY6vtiCcJd4OeZ9lSO+xZGjoM9NxR87P/&#10;dQbC28vn39J/NbvyvNAU3vN5VWyNub+bnh5BJZrS1Xy5frWCn5VFucirQqDlJ1mAXv8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BSVJEywAAAOMAAAAPAAAAAAAAAAAAAAAAAJgC&#10;AABkcnMvZG93bnJldi54bWxQSwUGAAAAAAQABAD1AAAAkAMAAAAA&#10;" path="m21600,c15178,9151,7878,16448,,21600e" filled="f" strokecolor="#f69240">
                  <v:path arrowok="t" o:extrusionok="f" o:connecttype="custom" o:connectlocs="188026,113452;188026,113452;188026,113452;188026,113452" o:connectangles="0,90,180,270"/>
                </v:shape>
                <v:group id="Group 1073741841" o:spid="_x0000_s1039" style="position:absolute;left:11453;top:26449;width:7934;height:5555" coordsize="7934,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UIswjIAAAA&#10;4wAAAA8AAAAAAAAAAAAAAAAAqgIAAGRycy9kb3ducmV2LnhtbFBLBQYAAAAABAAEAPoAAACfAwAA&#10;AAA=&#10;">
                  <v:roundrect id="Shape 1073741839" o:spid="_x0000_s1040" style="position:absolute;width:7934;height:5554;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kAccA&#10;AADjAAAADwAAAGRycy9kb3ducmV2LnhtbERPX2vCMBB/F/Ydwg32IjPt6lbtjOIGg4JP1eHz0ZxN&#10;WXMpTabdt18Ewcf7/b/VZrSdONPgW8cK0lkCgrh2uuVGwffh63kBwgdkjZ1jUvBHHjbrh8kKC+0u&#10;XNF5HxoRQ9gXqMCE0BdS+tqQRT9zPXHkTm6wGOI5NFIPeInhtpMvSfImLbYcGwz29Gmo/tn/WgWv&#10;eVd+HLcp10c+lNraaprtjFJPj+P2HUSgMdzFN3ep4/wkz/J5usiWcP0pAi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sJAHHAAAA4wAAAA8AAAAAAAAAAAAAAAAAmAIAAGRy&#10;cy9kb3ducmV2LnhtbFBLBQYAAAAABAAEAPUAAACMAwAAAAA=&#10;" fillcolor="#ff953e" stroked="f" strokeweight="1pt">
                    <v:fill color2="#f79646 [3209]" rotate="t" angle="180" focus="100%" type="gradient">
                      <o:fill v:ext="view" type="gradientUnscaled"/>
                    </v:fill>
                    <v:stroke miterlimit="4" joinstyle="miter"/>
                    <v:shadow on="t" color="black" opacity="22937f" origin=",.5" offset="0,.63889mm"/>
                  </v:roundrect>
                  <v:rect id="Shape 1073741840" o:spid="_x0000_s1041" style="position:absolute;left:325;top:325;width:7284;height: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1GzcoA&#10;AADjAAAADwAAAGRycy9kb3ducmV2LnhtbESPzWrDQAyE74W8w6JAb806rWmMm00IhdKSS/DPAwiv&#10;apt4tca7SZy3jw6FHiWNZubb7mc3qCtNofdsYL1KQBE33vbcGqirr5cMVIjIFgfPZOBOAfa7xdMW&#10;c+tvXNC1jK0SEw45GuhiHHOtQ9ORw7DyI7Hcfv3kMMo4tdpOeBNzN+jXJHnXDnuWhA5H+uyoOZcX&#10;Z+B4GbKyrU51EevT8TtUvp+L1Jjn5Xz4ABVpjv/iv+8fK/WTzdsmXWepUAiTLEDvH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9tRs3KAAAA4wAAAA8AAAAAAAAAAAAAAAAAmAIA&#10;AGRycy9kb3ducmV2LnhtbFBLBQYAAAAABAAEAPUAAACPAwAAAAA=&#10;" filled="f" stroked="f" strokeweight="1pt">
                    <v:stroke miterlimit="4"/>
                    <v:textbox inset="1.27mm,1.27mm,1.27mm,1.27mm">
                      <w:txbxContent>
                        <w:p w:rsidR="00DD2BC9" w:rsidRDefault="00633D70">
                          <w:pPr>
                            <w:pStyle w:val="Caption"/>
                            <w:jc w:val="center"/>
                          </w:pPr>
                          <w:r>
                            <w:rPr>
                              <w:b/>
                              <w:bCs/>
                              <w:sz w:val="20"/>
                              <w:szCs w:val="20"/>
                            </w:rPr>
                            <w:t>District-Level Officials</w:t>
                          </w:r>
                        </w:p>
                      </w:txbxContent>
                    </v:textbox>
                  </v:rect>
                </v:group>
                <v:shape id="Shape 1073741842" o:spid="_x0000_s1042" style="position:absolute;left:6802;top:26032;width:3760;height:22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W08gA&#10;AADjAAAADwAAAGRycy9kb3ducmV2LnhtbERPX2vCMBB/H+w7hBvsbaatxZbOKGMo7GlM3WCPR3O2&#10;xeYSmqh1n34RBB/v9//my9H04kSD7ywrSCcJCOLa6o4bBd+79UsJwgdkjb1lUnAhD8vF48McK23P&#10;vKHTNjQihrCvUEEbgquk9HVLBv3EOuLI7e1gMMRzaKQe8BzDTS+zJJlJgx3HhhYdvbdUH7ZHo8B9&#10;rn7+Zva33hSXXJL7SrNyulbq+Wl8ewURaAx38c39oeP8pJgWeVrmGVx/igDI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pxbTyAAAAOMAAAAPAAAAAAAAAAAAAAAAAJgCAABk&#10;cnMvZG93bnJldi54bWxQSwUGAAAAAAQABAD1AAAAjQMAAAAA&#10;" path="m21600,21600c13722,16448,6422,9151,,e" filled="f" strokecolor="#f69240">
                  <v:path arrowok="t" o:extrusionok="f" o:connecttype="custom" o:connectlocs="188026,113452;188026,113452;188026,113452;188026,113452" o:connectangles="0,90,180,270"/>
                </v:shape>
                <v:group id="Group 1073741845" o:spid="_x0000_s1043" style="position:absolute;top:19837;width:7934;height:6937" coordsize="7934,6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jO1C8cAAADj&#10;AAAADwAAAAAAAAAAAAAAAACqAgAAZHJzL2Rvd25yZXYueG1sUEsFBgAAAAAEAAQA+gAAAJ4DAAAA&#10;AA==&#10;">
                  <v:roundrect id="Shape 1073741843" o:spid="_x0000_s1044" style="position:absolute;width:7934;height:5554;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lscA&#10;AADjAAAADwAAAGRycy9kb3ducmV2LnhtbERPX2vCMBB/F/Ydwg32ImvaVddSjeIGQmFP6vD5aG5N&#10;sbmUJtPu25vBYI/3+3/r7WR7caXRd44VZEkKgrhxuuNWwedp/1yC8AFZY++YFPyQh+3mYbbGSrsb&#10;H+h6DK2IIewrVGBCGCopfWPIok/cQBy5LzdaDPEcW6lHvMVw28uXNH2VFjuODQYHejfUXI7fVsGy&#10;6Ou38y7j5synWlt7mOcfRqmnx2m3AhFoCv/iP3et4/y0yItFVi5y+P0pAi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CYJbHAAAA4wAAAA8AAAAAAAAAAAAAAAAAmAIAAGRy&#10;cy9kb3ducmV2LnhtbFBLBQYAAAAABAAEAPUAAACMAwAAAAA=&#10;" fillcolor="#ff953e" stroked="f" strokeweight="1pt">
                    <v:fill color2="#f79646 [3209]" rotate="t" angle="180" focus="100%" type="gradient">
                      <o:fill v:ext="view" type="gradientUnscaled"/>
                    </v:fill>
                    <v:stroke miterlimit="4" joinstyle="miter"/>
                    <v:shadow on="t" color="black" opacity="22937f" origin=",.5" offset="0,.63889mm"/>
                  </v:roundrect>
                  <v:rect id="Shape 1073741844" o:spid="_x0000_s1045" style="position:absolute;left:325;top:325;width:7284;height:66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AzsUA&#10;AADjAAAADwAAAGRycy9kb3ducmV2LnhtbERPzYrCMBC+C75DGGFvmuqWtVSjiCArXqQ/DzA0Y1ts&#10;JqWJ2n17s7Cwx/n+Z7sfTSeeNLjWsoLlIgJBXFndcq2gLE7zBITzyBo7y6Tghxzsd9PJFlNtX5zR&#10;M/e1CCHsUlTQeN+nUrqqIYNuYXviwN3sYNCHc6ilHvAVwk0nV1H0JQ22HBoa7OnYUHXPH0bB5dEl&#10;eV1cy8yX18u3K2w7ZrFSH7PxsAHhafT/4j/3WYf50fpzHS+TOIbfnwIAcvc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kDOxQAAAOMAAAAPAAAAAAAAAAAAAAAAAJgCAABkcnMv&#10;ZG93bnJldi54bWxQSwUGAAAAAAQABAD1AAAAigMAAAAA&#10;" filled="f" stroked="f" strokeweight="1pt">
                    <v:stroke miterlimit="4"/>
                    <v:textbox inset="1.27mm,1.27mm,1.27mm,1.27mm">
                      <w:txbxContent>
                        <w:p w:rsidR="00DD2BC9" w:rsidRDefault="00633D70">
                          <w:pPr>
                            <w:pStyle w:val="Caption"/>
                            <w:jc w:val="center"/>
                          </w:pPr>
                          <w:r>
                            <w:rPr>
                              <w:b/>
                              <w:bCs/>
                              <w:sz w:val="20"/>
                              <w:szCs w:val="20"/>
                            </w:rPr>
                            <w:t>School Boards, Local School Councils</w:t>
                          </w:r>
                        </w:p>
                      </w:txbxContent>
                    </v:textbox>
                  </v:rect>
                </v:group>
                <v:shape id="Shape 1073741846" o:spid="_x0000_s1046" style="position:absolute;left:2195;top:13298;width:281;height:5407;visibility:visible;mso-wrap-style:square;v-text-anchor:top" coordsize="162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jucgA&#10;AADjAAAADwAAAGRycy9kb3ducmV2LnhtbERPS2vCQBC+C/0PyxR6042t+IiuUgRpbmJSxOOQHZO0&#10;2dmQXU3sr3cFocf53rPa9KYWV2pdZVnBeBSBIM6trrhQ8J3thnMQziNrrC2Tghs52KxfBiuMte34&#10;QNfUFyKEsItRQel9E0vp8pIMupFtiAN3tq1BH862kLrFLoSbWr5H0VQarDg0lNjQtqT8N70YBecu&#10;6bLjfs/JX/ZzMl+L9HbYVkq9vfafSxCeev8vfroTHeZHs4/ZZDyfTOHxUwBAr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4iO5yAAAAOMAAAAPAAAAAAAAAAAAAAAAAJgCAABk&#10;cnMvZG93bnJldi54bWxQSwUGAAAAAAQABAD1AAAAjQMAAAAA&#10;" path="m16200,21600c-5400,14473,-5400,7127,16200,e" filled="f" strokecolor="#f69240">
                  <v:path arrowok="t" o:extrusionok="f" o:connecttype="custom" o:connectlocs="14006,270374;14006,270374;14006,270374;14006,270374" o:connectangles="0,90,180,270"/>
                </v:shape>
                <v:group id="Group 1073741849" o:spid="_x0000_s1047" style="position:absolute;top:6612;width:7934;height:5554" coordsize="7934,5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t+vw7IAAAA&#10;4wAAAA8AAAAAAAAAAAAAAAAAqgIAAGRycy9kb3ducmV2LnhtbFBLBQYAAAAABAAEAPoAAACfAwAA&#10;AAA=&#10;">
                  <v:roundrect id="Shape 1073741847" o:spid="_x0000_s1048" style="position:absolute;width:7934;height:5554;visibility:visible;mso-wrap-style:square;v-text-anchor:top" arcsize="1310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mlcYA&#10;AADjAAAADwAAAGRycy9kb3ducmV2LnhtbERPS4vCMBC+L/gfwgheljWtr0rXKCosFPbkA89DM9uU&#10;bSaliVr//UYQ9jjfe1ab3jbiRp2vHStIxwkI4tLpmisF59PXxxKED8gaG8ek4EEeNuvB2wpz7e58&#10;oNsxVCKGsM9RgQmhzaX0pSGLfuxa4sj9uM5iiGdXSd3hPYbbRk6SZCEt1hwbDLa0N1T+Hq9WwTxr&#10;it1lm3J54VOhrT28T7+NUqNhv/0EEagP/+KXu9BxfpJNs1m6nGXw/CkC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lmlcYAAADjAAAADwAAAAAAAAAAAAAAAACYAgAAZHJz&#10;L2Rvd25yZXYueG1sUEsFBgAAAAAEAAQA9QAAAIsDAAAAAA==&#10;" fillcolor="#ff953e" stroked="f" strokeweight="1pt">
                    <v:fill color2="#f79646 [3209]" rotate="t" angle="180" focus="100%" type="gradient">
                      <o:fill v:ext="view" type="gradientUnscaled"/>
                    </v:fill>
                    <v:stroke miterlimit="4" joinstyle="miter"/>
                    <v:shadow on="t" color="black" opacity="22937f" origin=",.5" offset="0,.63889mm"/>
                  </v:roundrect>
                  <v:rect id="Shape 1073741848" o:spid="_x0000_s1049" style="position:absolute;left:325;top:325;width:7284;height:5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tKy8oA&#10;AADjAAAADwAAAGRycy9kb3ducmV2LnhtbESPzWrDQAyE74W8w6JAb806rWmMm00IhdKSS/DPAwiv&#10;apt4tca7SZy3jw6FHqUZzXza7mc3qCtNofdsYL1KQBE33vbcGqirr5cMVIjIFgfPZOBOAfa7xdMW&#10;c+tvXNC1jK2SEA45GuhiHHOtQ9ORw7DyI7Fov35yGGWcWm0nvEm4G/Rrkrxrhz1LQ4cjfXbUnMuL&#10;M3C8DFnZVqe6iPXp+B0q389Faszzcj58gIo0x3/z3/WPFfxk87ZJ11kq0PKTLEDvH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EbSsvKAAAA4wAAAA8AAAAAAAAAAAAAAAAAmAIA&#10;AGRycy9kb3ducmV2LnhtbFBLBQYAAAAABAAEAPUAAACPAwAAAAA=&#10;" filled="f" stroked="f" strokeweight="1pt">
                    <v:stroke miterlimit="4"/>
                    <v:textbox inset="1.27mm,1.27mm,1.27mm,1.27mm">
                      <w:txbxContent>
                        <w:p w:rsidR="00DD2BC9" w:rsidRDefault="00633D70">
                          <w:pPr>
                            <w:pStyle w:val="Caption"/>
                            <w:jc w:val="center"/>
                          </w:pPr>
                          <w:r>
                            <w:rPr>
                              <w:b/>
                              <w:bCs/>
                              <w:sz w:val="20"/>
                              <w:szCs w:val="20"/>
                            </w:rPr>
                            <w:t>District Superintendent</w:t>
                          </w:r>
                        </w:p>
                      </w:txbxContent>
                    </v:textbox>
                  </v:rect>
                </v:group>
                <v:shape id="Shape 1073741850" o:spid="_x0000_s1050" style="position:absolute;left:6802;top:3702;width:3760;height:226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74swA&#10;AADjAAAADwAAAGRycy9kb3ducmV2LnhtbESPQUvDQBCF70L/wzIFb3aTtjYhdltKseBJbFXwOGTH&#10;JJidXbJrm/rrnYPgcWbevPe+9XZ0vTrTEDvPBvJZBoq49rbjxsDb6+GuBBUTssXeMxm4UoTtZnKz&#10;xsr6Cx/pfEqNEhOOFRpoUwqV1rFuyWGc+UAst08/OEwyDo22A17E3PV6nmUr7bBjSWgx0L6l+uv0&#10;7QyE58f3n5X/qI/FdakpvOTzcnEw5nY67h5AJRrTv/jv+8lK/axYFMu8vBcKYZIF6M0v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IuC74swAAADjAAAADwAAAAAAAAAAAAAAAACY&#10;AgAAZHJzL2Rvd25yZXYueG1sUEsFBgAAAAAEAAQA9QAAAJEDAAAAAA==&#10;" path="m,21600c6422,12449,13722,5152,21600,e" filled="f" strokecolor="#f69240">
                  <v:path arrowok="t" o:extrusionok="f" o:connecttype="custom" o:connectlocs="188026,113452;188026,113452;188026,113452;188026,113452" o:connectangles="0,90,180,270"/>
                </v:shape>
                <w10:anchorlock/>
              </v:group>
            </w:pict>
          </mc:Fallback>
        </mc:AlternateContent>
      </w:r>
    </w:p>
    <w:p w:rsidR="006B4D96" w:rsidRDefault="006B4D96">
      <w:pPr>
        <w:rPr>
          <w:rStyle w:val="PageNumber"/>
          <w:rFonts w:ascii="Calibri" w:eastAsia="Calibri" w:hAnsi="Calibri" w:cs="Calibri"/>
          <w:b/>
          <w:bCs/>
          <w:color w:val="000000"/>
          <w:u w:color="000000"/>
        </w:rPr>
      </w:pPr>
      <w:r>
        <w:rPr>
          <w:rStyle w:val="PageNumber"/>
          <w:rFonts w:ascii="Calibri" w:eastAsia="Calibri" w:hAnsi="Calibri" w:cs="Calibri"/>
          <w:b/>
          <w:bCs/>
        </w:rPr>
        <w:br w:type="page"/>
      </w:r>
    </w:p>
    <w:p w:rsidR="00DD2BC9" w:rsidRPr="00382428" w:rsidRDefault="00633D70" w:rsidP="00382428">
      <w:pPr>
        <w:pStyle w:val="ListParagraph"/>
        <w:ind w:left="0"/>
        <w:rPr>
          <w:rStyle w:val="PageNumber"/>
          <w:rFonts w:ascii="Calibri" w:eastAsia="Calibri" w:hAnsi="Calibri" w:cs="Calibri"/>
          <w:b/>
          <w:bCs/>
        </w:rPr>
      </w:pPr>
      <w:r w:rsidRPr="00382428">
        <w:rPr>
          <w:rStyle w:val="PageNumber"/>
          <w:rFonts w:ascii="Calibri" w:eastAsia="Calibri" w:hAnsi="Calibri" w:cs="Calibri"/>
          <w:b/>
          <w:bCs/>
        </w:rPr>
        <w:lastRenderedPageBreak/>
        <w:t>Levels of the Chain, Explained</w:t>
      </w:r>
    </w:p>
    <w:p w:rsidR="00DD2BC9" w:rsidRPr="00382428" w:rsidRDefault="00DD2BC9">
      <w:pPr>
        <w:pStyle w:val="ListParagraph"/>
        <w:ind w:left="1080"/>
        <w:rPr>
          <w:rFonts w:ascii="Calibri" w:eastAsia="Calibri" w:hAnsi="Calibri" w:cs="Calibri"/>
        </w:rPr>
      </w:pPr>
    </w:p>
    <w:p w:rsidR="00DD2BC9" w:rsidRPr="00382428" w:rsidRDefault="00633D70" w:rsidP="006B4D96">
      <w:pPr>
        <w:pStyle w:val="ListParagraph"/>
        <w:numPr>
          <w:ilvl w:val="1"/>
          <w:numId w:val="3"/>
        </w:numPr>
        <w:ind w:left="720"/>
        <w:rPr>
          <w:rStyle w:val="PageNumber"/>
          <w:rFonts w:ascii="Calibri" w:eastAsia="Calibri" w:hAnsi="Calibri" w:cs="Calibri"/>
          <w:i/>
          <w:iCs/>
        </w:rPr>
      </w:pPr>
      <w:r w:rsidRPr="00382428">
        <w:rPr>
          <w:rStyle w:val="PageNumber"/>
          <w:rFonts w:ascii="Calibri" w:eastAsia="Calibri" w:hAnsi="Calibri" w:cs="Calibri"/>
        </w:rPr>
        <w:t xml:space="preserve">Parents, Community Members </w:t>
      </w:r>
      <w:r w:rsidRPr="00382428">
        <w:rPr>
          <w:rStyle w:val="PageNumber"/>
          <w:rFonts w:ascii="Calibri" w:eastAsia="Calibri" w:hAnsi="Calibri" w:cs="Calibri"/>
        </w:rPr>
        <w:t xml:space="preserve">– </w:t>
      </w:r>
      <w:r w:rsidRPr="00382428">
        <w:rPr>
          <w:rStyle w:val="PageNumber"/>
          <w:rFonts w:ascii="Calibri" w:eastAsia="Calibri" w:hAnsi="Calibri" w:cs="Calibri"/>
          <w:i/>
          <w:iCs/>
        </w:rPr>
        <w:t>If you are a parent/guardian of a student or an engaged community member, your best opportunity is to speak with teachers in the school or district to understand what resources and programs currently exist and what leverage tea</w:t>
      </w:r>
      <w:r w:rsidRPr="00382428">
        <w:rPr>
          <w:rStyle w:val="PageNumber"/>
          <w:rFonts w:ascii="Calibri" w:eastAsia="Calibri" w:hAnsi="Calibri" w:cs="Calibri"/>
          <w:i/>
          <w:iCs/>
        </w:rPr>
        <w:t>chers have in impacting changes in school programming.   If you will notice, however, this implementation chain is not a linear hierarchy.  This means that, if you are a teacher, school administrator, et cetera, you should always reach out to parents and c</w:t>
      </w:r>
      <w:r w:rsidRPr="00382428">
        <w:rPr>
          <w:rStyle w:val="PageNumber"/>
          <w:rFonts w:ascii="Calibri" w:eastAsia="Calibri" w:hAnsi="Calibri" w:cs="Calibri"/>
          <w:i/>
          <w:iCs/>
        </w:rPr>
        <w:t>ommunity members and build coalitions with these individuals so as to increase support for your cause.</w:t>
      </w:r>
    </w:p>
    <w:p w:rsidR="00DD2BC9" w:rsidRPr="00382428" w:rsidRDefault="00DD2BC9" w:rsidP="006B4D96">
      <w:pPr>
        <w:pStyle w:val="ListParagraph"/>
        <w:rPr>
          <w:rFonts w:ascii="Calibri" w:eastAsia="Calibri" w:hAnsi="Calibri" w:cs="Calibri"/>
        </w:rPr>
      </w:pPr>
    </w:p>
    <w:p w:rsidR="00DD2BC9" w:rsidRPr="00382428" w:rsidRDefault="00633D70" w:rsidP="006B4D96">
      <w:pPr>
        <w:pStyle w:val="ListParagraph"/>
        <w:numPr>
          <w:ilvl w:val="1"/>
          <w:numId w:val="4"/>
        </w:numPr>
        <w:ind w:left="720"/>
        <w:rPr>
          <w:rStyle w:val="PageNumber"/>
          <w:rFonts w:ascii="Calibri" w:eastAsia="Calibri" w:hAnsi="Calibri" w:cs="Calibri"/>
        </w:rPr>
      </w:pPr>
      <w:r w:rsidRPr="00382428">
        <w:rPr>
          <w:rStyle w:val="PageNumber"/>
          <w:rFonts w:ascii="Calibri" w:eastAsia="Calibri" w:hAnsi="Calibri" w:cs="Calibri"/>
        </w:rPr>
        <w:t xml:space="preserve">Teachers – </w:t>
      </w:r>
      <w:r w:rsidRPr="00382428">
        <w:rPr>
          <w:rStyle w:val="PageNumber"/>
          <w:rFonts w:ascii="Calibri" w:eastAsia="Calibri" w:hAnsi="Calibri" w:cs="Calibri"/>
          <w:i/>
          <w:iCs/>
        </w:rPr>
        <w:t>As the Spirit of Harmony Foundation has witnessed firsthand, teachers hold a great deal of leveraging power in terms of implementing music education programs in their schools by making the case for the value of music education to their administrators (See:</w:t>
      </w:r>
      <w:r w:rsidRPr="00382428">
        <w:rPr>
          <w:rStyle w:val="PageNumber"/>
          <w:rFonts w:ascii="Calibri" w:eastAsia="Calibri" w:hAnsi="Calibri" w:cs="Calibri"/>
          <w:i/>
          <w:iCs/>
        </w:rPr>
        <w:t xml:space="preserve"> </w:t>
      </w:r>
      <w:r w:rsidRPr="00382428">
        <w:rPr>
          <w:rStyle w:val="PageNumber"/>
          <w:rFonts w:ascii="Calibri" w:eastAsia="Calibri" w:hAnsi="Calibri" w:cs="Calibri"/>
        </w:rPr>
        <w:t xml:space="preserve">Case Study: Lane Technical High School </w:t>
      </w:r>
      <w:r w:rsidRPr="00382428">
        <w:rPr>
          <w:rStyle w:val="PageNumber"/>
          <w:rFonts w:ascii="Calibri" w:eastAsia="Calibri" w:hAnsi="Calibri" w:cs="Calibri"/>
          <w:i/>
          <w:iCs/>
        </w:rPr>
        <w:t xml:space="preserve">and </w:t>
      </w:r>
      <w:r w:rsidRPr="00382428">
        <w:rPr>
          <w:rStyle w:val="PageNumber"/>
          <w:rFonts w:ascii="Calibri" w:eastAsia="Calibri" w:hAnsi="Calibri" w:cs="Calibri"/>
        </w:rPr>
        <w:t xml:space="preserve">Case Study: UIC College Prep).  </w:t>
      </w:r>
      <w:r w:rsidRPr="00382428">
        <w:rPr>
          <w:rStyle w:val="PageNumber"/>
          <w:rFonts w:ascii="Calibri" w:eastAsia="Calibri" w:hAnsi="Calibri" w:cs="Calibri"/>
          <w:i/>
          <w:iCs/>
        </w:rPr>
        <w:t>No matter what level of the chain you occupy, building coalition with other teachers outside of your content area is an absolute necessity for the implementation of high quality mu</w:t>
      </w:r>
      <w:r w:rsidRPr="00382428">
        <w:rPr>
          <w:rStyle w:val="PageNumber"/>
          <w:rFonts w:ascii="Calibri" w:eastAsia="Calibri" w:hAnsi="Calibri" w:cs="Calibri"/>
          <w:i/>
          <w:iCs/>
        </w:rPr>
        <w:t>sic education program.</w:t>
      </w:r>
    </w:p>
    <w:p w:rsidR="00DD2BC9" w:rsidRPr="00382428" w:rsidRDefault="00DD2BC9" w:rsidP="006B4D96">
      <w:pPr>
        <w:pStyle w:val="Body"/>
        <w:rPr>
          <w:rFonts w:ascii="Calibri" w:eastAsia="Calibri" w:hAnsi="Calibri" w:cs="Calibri"/>
        </w:rPr>
      </w:pPr>
    </w:p>
    <w:p w:rsidR="00DD2BC9" w:rsidRPr="00382428" w:rsidRDefault="00633D70" w:rsidP="006B4D96">
      <w:pPr>
        <w:pStyle w:val="ListParagraph"/>
        <w:numPr>
          <w:ilvl w:val="1"/>
          <w:numId w:val="4"/>
        </w:numPr>
        <w:ind w:left="720"/>
        <w:rPr>
          <w:rStyle w:val="PageNumber"/>
          <w:rFonts w:ascii="Calibri" w:eastAsia="Calibri" w:hAnsi="Calibri" w:cs="Calibri"/>
        </w:rPr>
      </w:pPr>
      <w:r w:rsidRPr="00382428">
        <w:rPr>
          <w:rStyle w:val="PageNumber"/>
          <w:rFonts w:ascii="Calibri" w:eastAsia="Calibri" w:hAnsi="Calibri" w:cs="Calibri"/>
        </w:rPr>
        <w:t xml:space="preserve">Administrators – </w:t>
      </w:r>
      <w:r w:rsidRPr="00382428">
        <w:rPr>
          <w:rStyle w:val="PageNumber"/>
          <w:rFonts w:ascii="Calibri" w:eastAsia="Calibri" w:hAnsi="Calibri" w:cs="Calibri"/>
          <w:i/>
          <w:iCs/>
        </w:rPr>
        <w:t>In many schools, the first line of funding and programming decisions are made by the administrators, most often, principals.  It is in the interest of school principals to make decisions that provide the most benefi</w:t>
      </w:r>
      <w:r w:rsidRPr="00382428">
        <w:rPr>
          <w:rStyle w:val="PageNumber"/>
          <w:rFonts w:ascii="Calibri" w:eastAsia="Calibri" w:hAnsi="Calibri" w:cs="Calibri"/>
          <w:i/>
          <w:iCs/>
        </w:rPr>
        <w:t>t to their students in terms of academic, social, and neurological growth.  Thus, whether you are a parent, a community member, or a teacher, speaking with school administrators about the ultimate value of music education programming can, in and of itself,</w:t>
      </w:r>
      <w:r w:rsidRPr="00382428">
        <w:rPr>
          <w:rStyle w:val="PageNumber"/>
          <w:rFonts w:ascii="Calibri" w:eastAsia="Calibri" w:hAnsi="Calibri" w:cs="Calibri"/>
          <w:i/>
          <w:iCs/>
        </w:rPr>
        <w:t xml:space="preserve"> </w:t>
      </w:r>
      <w:proofErr w:type="gramStart"/>
      <w:r w:rsidRPr="00382428">
        <w:rPr>
          <w:rStyle w:val="PageNumber"/>
          <w:rFonts w:ascii="Calibri" w:eastAsia="Calibri" w:hAnsi="Calibri" w:cs="Calibri"/>
          <w:i/>
          <w:iCs/>
        </w:rPr>
        <w:t>be</w:t>
      </w:r>
      <w:proofErr w:type="gramEnd"/>
      <w:r w:rsidRPr="00382428">
        <w:rPr>
          <w:rStyle w:val="PageNumber"/>
          <w:rFonts w:ascii="Calibri" w:eastAsia="Calibri" w:hAnsi="Calibri" w:cs="Calibri"/>
          <w:i/>
          <w:iCs/>
        </w:rPr>
        <w:t xml:space="preserve"> a massive step in realizing high quality music education programming in your school.</w:t>
      </w:r>
    </w:p>
    <w:p w:rsidR="00DD2BC9" w:rsidRPr="00382428" w:rsidRDefault="00DD2BC9">
      <w:pPr>
        <w:pStyle w:val="Body"/>
        <w:rPr>
          <w:rFonts w:ascii="Calibri" w:eastAsia="Calibri" w:hAnsi="Calibri" w:cs="Calibri"/>
        </w:rPr>
      </w:pPr>
    </w:p>
    <w:p w:rsidR="00DD2BC9" w:rsidRPr="00382428" w:rsidRDefault="00633D70" w:rsidP="006B4D96">
      <w:pPr>
        <w:pStyle w:val="ListParagraph"/>
        <w:numPr>
          <w:ilvl w:val="1"/>
          <w:numId w:val="4"/>
        </w:numPr>
        <w:ind w:left="720"/>
        <w:rPr>
          <w:rStyle w:val="PageNumber"/>
          <w:rFonts w:ascii="Calibri" w:eastAsia="Calibri" w:hAnsi="Calibri" w:cs="Calibri"/>
        </w:rPr>
      </w:pPr>
      <w:r w:rsidRPr="00382428">
        <w:rPr>
          <w:rStyle w:val="PageNumber"/>
          <w:rFonts w:ascii="Calibri" w:eastAsia="Calibri" w:hAnsi="Calibri" w:cs="Calibri"/>
        </w:rPr>
        <w:t xml:space="preserve">District-Level Officials – </w:t>
      </w:r>
      <w:r w:rsidRPr="00382428">
        <w:rPr>
          <w:rStyle w:val="PageNumber"/>
          <w:rFonts w:ascii="Calibri" w:eastAsia="Calibri" w:hAnsi="Calibri" w:cs="Calibri"/>
          <w:i/>
          <w:iCs/>
        </w:rPr>
        <w:t>In especially large school districts, particularly those with centralized offices that oversee a great number of schools, officials are emp</w:t>
      </w:r>
      <w:r w:rsidRPr="00382428">
        <w:rPr>
          <w:rStyle w:val="PageNumber"/>
          <w:rFonts w:ascii="Calibri" w:eastAsia="Calibri" w:hAnsi="Calibri" w:cs="Calibri"/>
          <w:i/>
          <w:iCs/>
        </w:rPr>
        <w:t>loyed for various positions including the advancement of arts education.  In the event that an administrator is unable (or unwilling) to allocate the resources necessary for high quality music education programming at a school level, meeting with the distr</w:t>
      </w:r>
      <w:r w:rsidRPr="00382428">
        <w:rPr>
          <w:rStyle w:val="PageNumber"/>
          <w:rFonts w:ascii="Calibri" w:eastAsia="Calibri" w:hAnsi="Calibri" w:cs="Calibri"/>
          <w:i/>
          <w:iCs/>
        </w:rPr>
        <w:t>ict-level official(s) may be the next logical step.</w:t>
      </w:r>
    </w:p>
    <w:p w:rsidR="00DD2BC9" w:rsidRPr="00382428" w:rsidRDefault="00DD2BC9" w:rsidP="006B4D96">
      <w:pPr>
        <w:pStyle w:val="Body"/>
        <w:rPr>
          <w:rFonts w:ascii="Calibri" w:eastAsia="Calibri" w:hAnsi="Calibri" w:cs="Calibri"/>
        </w:rPr>
      </w:pPr>
    </w:p>
    <w:p w:rsidR="006B4D96" w:rsidRDefault="00633D70" w:rsidP="006B4D96">
      <w:pPr>
        <w:pStyle w:val="ListParagraph"/>
        <w:numPr>
          <w:ilvl w:val="1"/>
          <w:numId w:val="4"/>
        </w:numPr>
        <w:ind w:left="720"/>
        <w:rPr>
          <w:rStyle w:val="PageNumber"/>
          <w:rFonts w:ascii="Calibri" w:eastAsia="Calibri" w:hAnsi="Calibri" w:cs="Calibri"/>
        </w:rPr>
      </w:pPr>
      <w:r w:rsidRPr="00382428">
        <w:rPr>
          <w:rStyle w:val="PageNumber"/>
          <w:rFonts w:ascii="Calibri" w:eastAsia="Calibri" w:hAnsi="Calibri" w:cs="Calibri"/>
        </w:rPr>
        <w:t xml:space="preserve">School Boards/Local School Councils – </w:t>
      </w:r>
      <w:r w:rsidRPr="00382428">
        <w:rPr>
          <w:rStyle w:val="PageNumber"/>
          <w:rFonts w:ascii="Calibri" w:eastAsia="Calibri" w:hAnsi="Calibri" w:cs="Calibri"/>
          <w:i/>
          <w:iCs/>
        </w:rPr>
        <w:t>While every school district is slightly different, each district often has (a) a single, centralized school board, (b) a series of smaller, school-specific local sch</w:t>
      </w:r>
      <w:r w:rsidRPr="00382428">
        <w:rPr>
          <w:rStyle w:val="PageNumber"/>
          <w:rFonts w:ascii="Calibri" w:eastAsia="Calibri" w:hAnsi="Calibri" w:cs="Calibri"/>
          <w:i/>
          <w:iCs/>
        </w:rPr>
        <w:t xml:space="preserve">ool councils, or (c) both.  In any case, start by speaking with the most local entity about installing high quality music education programming in your school or district.  </w:t>
      </w:r>
      <w:r w:rsidRPr="006B4D96">
        <w:rPr>
          <w:rStyle w:val="PageNumber"/>
          <w:rFonts w:ascii="Calibri" w:eastAsia="Calibri" w:hAnsi="Calibri" w:cs="Calibri"/>
          <w:i/>
          <w:iCs/>
          <w:color w:val="auto"/>
        </w:rPr>
        <w:t xml:space="preserve">In </w:t>
      </w:r>
      <w:r w:rsidR="006B4D96" w:rsidRPr="006B4D96">
        <w:rPr>
          <w:rStyle w:val="PageNumber"/>
          <w:rFonts w:ascii="Calibri" w:eastAsia="Calibri" w:hAnsi="Calibri" w:cs="Calibri"/>
          <w:i/>
          <w:iCs/>
          <w:color w:val="auto"/>
        </w:rPr>
        <w:t xml:space="preserve">general, </w:t>
      </w:r>
      <w:r w:rsidRPr="006B4D96">
        <w:rPr>
          <w:rStyle w:val="PageNumber"/>
          <w:rFonts w:ascii="Calibri" w:eastAsia="Calibri" w:hAnsi="Calibri" w:cs="Calibri"/>
          <w:i/>
          <w:iCs/>
          <w:color w:val="auto"/>
        </w:rPr>
        <w:t xml:space="preserve">the </w:t>
      </w:r>
      <w:r w:rsidRPr="00382428">
        <w:rPr>
          <w:rStyle w:val="PageNumber"/>
          <w:rFonts w:ascii="Calibri" w:eastAsia="Calibri" w:hAnsi="Calibri" w:cs="Calibri"/>
          <w:i/>
          <w:iCs/>
        </w:rPr>
        <w:t>Local School Council should be contacted before reaching out to District-Level Officials.</w:t>
      </w:r>
    </w:p>
    <w:p w:rsidR="00DD2BC9" w:rsidRPr="006B4D96" w:rsidRDefault="00633D70" w:rsidP="006B4D96">
      <w:pPr>
        <w:pStyle w:val="ListParagraph"/>
        <w:numPr>
          <w:ilvl w:val="1"/>
          <w:numId w:val="4"/>
        </w:numPr>
        <w:ind w:left="720"/>
        <w:rPr>
          <w:rStyle w:val="PageNumber"/>
          <w:rFonts w:ascii="Calibri" w:eastAsia="Calibri" w:hAnsi="Calibri" w:cs="Calibri"/>
        </w:rPr>
      </w:pPr>
      <w:r w:rsidRPr="006B4D96">
        <w:rPr>
          <w:rStyle w:val="PageNumber"/>
          <w:rFonts w:ascii="Calibri" w:eastAsia="Calibri" w:hAnsi="Calibri" w:cs="Calibri"/>
        </w:rPr>
        <w:lastRenderedPageBreak/>
        <w:t xml:space="preserve">District Superintendent – </w:t>
      </w:r>
      <w:r w:rsidRPr="006B4D96">
        <w:rPr>
          <w:rStyle w:val="PageNumber"/>
          <w:rFonts w:ascii="Calibri" w:eastAsia="Calibri" w:hAnsi="Calibri" w:cs="Calibri"/>
          <w:i/>
          <w:iCs/>
        </w:rPr>
        <w:t>This individual occupies the highest local education office and is responsible for large-scale funding and programming decisions.  In many cases, it will not be necessary to reach out this far in the implementation chain because there is a great deal of le</w:t>
      </w:r>
      <w:r w:rsidRPr="006B4D96">
        <w:rPr>
          <w:rStyle w:val="PageNumber"/>
          <w:rFonts w:ascii="Calibri" w:eastAsia="Calibri" w:hAnsi="Calibri" w:cs="Calibri"/>
          <w:i/>
          <w:iCs/>
        </w:rPr>
        <w:t>veraging power in the previous rungs in the ladder.  However, in the event that other contacts in the chain have not produced results or if your aim is to install music programming district-wide, meeting with the district superintendent may be a way of imp</w:t>
      </w:r>
      <w:r w:rsidRPr="006B4D96">
        <w:rPr>
          <w:rStyle w:val="PageNumber"/>
          <w:rFonts w:ascii="Calibri" w:eastAsia="Calibri" w:hAnsi="Calibri" w:cs="Calibri"/>
          <w:i/>
          <w:iCs/>
        </w:rPr>
        <w:t>lementing high quality music education programming in your district.</w:t>
      </w:r>
    </w:p>
    <w:p w:rsidR="006B4D96" w:rsidRDefault="006B4D96" w:rsidP="006B4D96">
      <w:pPr>
        <w:pStyle w:val="ListParagraph"/>
        <w:ind w:left="1080"/>
        <w:rPr>
          <w:rFonts w:ascii="Calibri" w:eastAsia="Calibri" w:hAnsi="Calibri" w:cs="Calibri"/>
        </w:rPr>
      </w:pPr>
    </w:p>
    <w:p w:rsidR="00DD2BC9" w:rsidRPr="00382428" w:rsidRDefault="00633D70" w:rsidP="006B4D96">
      <w:pPr>
        <w:pStyle w:val="ListParagraph"/>
        <w:ind w:left="0"/>
        <w:rPr>
          <w:rStyle w:val="PageNumber"/>
          <w:rFonts w:ascii="Calibri" w:eastAsia="Calibri" w:hAnsi="Calibri" w:cs="Calibri"/>
        </w:rPr>
      </w:pPr>
      <w:r w:rsidRPr="00382428">
        <w:rPr>
          <w:rStyle w:val="PageNumber"/>
          <w:rFonts w:ascii="Calibri" w:eastAsia="Calibri" w:hAnsi="Calibri" w:cs="Calibri"/>
          <w:b/>
          <w:bCs/>
        </w:rPr>
        <w:t>Why stop there?</w:t>
      </w:r>
    </w:p>
    <w:p w:rsidR="00DD2BC9" w:rsidRPr="00382428" w:rsidRDefault="00DD2BC9">
      <w:pPr>
        <w:pStyle w:val="Body"/>
        <w:rPr>
          <w:rFonts w:ascii="Calibri" w:eastAsia="Calibri" w:hAnsi="Calibri" w:cs="Calibri"/>
        </w:rPr>
      </w:pPr>
    </w:p>
    <w:p w:rsidR="00DD2BC9" w:rsidRPr="00382428" w:rsidRDefault="00633D70" w:rsidP="006B4D96">
      <w:pPr>
        <w:pStyle w:val="Body"/>
        <w:rPr>
          <w:rStyle w:val="PageNumber"/>
          <w:rFonts w:ascii="Calibri" w:eastAsia="Calibri" w:hAnsi="Calibri" w:cs="Calibri"/>
        </w:rPr>
      </w:pPr>
      <w:r w:rsidRPr="00382428">
        <w:rPr>
          <w:rStyle w:val="PageNumber"/>
          <w:rFonts w:ascii="Calibri" w:eastAsia="Calibri" w:hAnsi="Calibri" w:cs="Calibri"/>
          <w:i/>
          <w:iCs/>
        </w:rPr>
        <w:t>The Spirit of Harmony Foundation is dedicated to helping individuals implement and sustain music education programming in a grassroots manner.  While there are definitel</w:t>
      </w:r>
      <w:r w:rsidRPr="00382428">
        <w:rPr>
          <w:rStyle w:val="PageNumber"/>
          <w:rFonts w:ascii="Calibri" w:eastAsia="Calibri" w:hAnsi="Calibri" w:cs="Calibri"/>
          <w:i/>
          <w:iCs/>
        </w:rPr>
        <w:t>y ways of appealing to higher legislative bodies and elected officials (i.e. the State Superintendent or State Assembly), there is also generally a great deal of inertia involved in that process.  We have several case studies about individuals who were abl</w:t>
      </w:r>
      <w:r w:rsidRPr="00382428">
        <w:rPr>
          <w:rStyle w:val="PageNumber"/>
          <w:rFonts w:ascii="Calibri" w:eastAsia="Calibri" w:hAnsi="Calibri" w:cs="Calibri"/>
          <w:i/>
          <w:iCs/>
        </w:rPr>
        <w:t xml:space="preserve">e to make sustainable changes in their schools at the local level through strategic coalition building and transformative leadership.  For more information on this, please see our </w:t>
      </w:r>
      <w:r w:rsidRPr="00382428">
        <w:rPr>
          <w:rStyle w:val="PageNumber"/>
          <w:rFonts w:ascii="Calibri" w:eastAsia="Calibri" w:hAnsi="Calibri" w:cs="Calibri"/>
          <w:b/>
          <w:bCs/>
          <w:lang w:val="de-DE"/>
        </w:rPr>
        <w:t>Case Studies</w:t>
      </w:r>
      <w:r w:rsidRPr="00382428">
        <w:rPr>
          <w:rStyle w:val="PageNumber"/>
          <w:rFonts w:ascii="Calibri" w:eastAsia="Calibri" w:hAnsi="Calibri" w:cs="Calibri"/>
        </w:rPr>
        <w:t xml:space="preserve"> </w:t>
      </w:r>
      <w:r w:rsidRPr="00382428">
        <w:rPr>
          <w:rStyle w:val="PageNumber"/>
          <w:rFonts w:ascii="Calibri" w:eastAsia="Calibri" w:hAnsi="Calibri" w:cs="Calibri"/>
          <w:i/>
          <w:iCs/>
        </w:rPr>
        <w:t xml:space="preserve">page and our </w:t>
      </w:r>
      <w:r w:rsidRPr="00382428">
        <w:rPr>
          <w:rStyle w:val="PageNumber"/>
          <w:rFonts w:ascii="Calibri" w:eastAsia="Calibri" w:hAnsi="Calibri" w:cs="Calibri"/>
          <w:b/>
          <w:bCs/>
        </w:rPr>
        <w:t>Network Collaboration Worksheet</w:t>
      </w:r>
      <w:r w:rsidRPr="00382428">
        <w:rPr>
          <w:rStyle w:val="PageNumber"/>
          <w:rFonts w:ascii="Calibri" w:eastAsia="Calibri" w:hAnsi="Calibri" w:cs="Calibri"/>
        </w:rPr>
        <w:t>.</w:t>
      </w:r>
    </w:p>
    <w:p w:rsidR="00DD2BC9" w:rsidRPr="00382428" w:rsidRDefault="00DD2BC9">
      <w:pPr>
        <w:pStyle w:val="Body"/>
      </w:pPr>
      <w:bookmarkStart w:id="0" w:name="_GoBack"/>
      <w:bookmarkEnd w:id="0"/>
    </w:p>
    <w:sectPr w:rsidR="00DD2BC9" w:rsidRPr="00382428">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70" w:rsidRDefault="00633D70">
      <w:r>
        <w:separator/>
      </w:r>
    </w:p>
  </w:endnote>
  <w:endnote w:type="continuationSeparator" w:id="0">
    <w:p w:rsidR="00633D70" w:rsidRDefault="0063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C9" w:rsidRDefault="00633D70">
    <w:pPr>
      <w:pStyle w:val="Footer"/>
      <w:tabs>
        <w:tab w:val="clear" w:pos="8640"/>
        <w:tab w:val="right" w:pos="8620"/>
      </w:tabs>
      <w:jc w:val="right"/>
    </w:pPr>
    <w:r>
      <w:fldChar w:fldCharType="begin"/>
    </w:r>
    <w:r>
      <w:instrText xml:space="preserve"> PAGE </w:instrText>
    </w:r>
    <w:r>
      <w:fldChar w:fldCharType="separate"/>
    </w:r>
    <w:r w:rsidR="006B4D9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70" w:rsidRDefault="00633D70">
      <w:r>
        <w:separator/>
      </w:r>
    </w:p>
  </w:footnote>
  <w:footnote w:type="continuationSeparator" w:id="0">
    <w:p w:rsidR="00633D70" w:rsidRDefault="00633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D96" w:rsidRDefault="006B4D96">
    <w:pPr>
      <w:pStyle w:val="Header"/>
      <w:tabs>
        <w:tab w:val="clear" w:pos="8640"/>
        <w:tab w:val="right" w:pos="8620"/>
      </w:tabs>
    </w:pPr>
    <w:r>
      <w:rPr>
        <w:noProof/>
      </w:rPr>
      <w:drawing>
        <wp:anchor distT="152400" distB="152400" distL="152400" distR="152400" simplePos="0" relativeHeight="251659264" behindDoc="1" locked="0" layoutInCell="1" allowOverlap="1" wp14:anchorId="2FD3E5A6" wp14:editId="6F1DDDC4">
          <wp:simplePos x="0" y="0"/>
          <wp:positionH relativeFrom="page">
            <wp:posOffset>5610225</wp:posOffset>
          </wp:positionH>
          <wp:positionV relativeFrom="page">
            <wp:posOffset>342900</wp:posOffset>
          </wp:positionV>
          <wp:extent cx="1587500" cy="63627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1587500" cy="636270"/>
                  </a:xfrm>
                  <a:prstGeom prst="rect">
                    <a:avLst/>
                  </a:prstGeom>
                  <a:ln w="12700" cap="flat">
                    <a:noFill/>
                    <a:miter lim="400000"/>
                  </a:ln>
                  <a:effectLst/>
                </pic:spPr>
              </pic:pic>
            </a:graphicData>
          </a:graphic>
        </wp:anchor>
      </w:drawing>
    </w:r>
  </w:p>
  <w:p w:rsidR="006B4D96" w:rsidRDefault="006B4D96">
    <w:pPr>
      <w:pStyle w:val="Header"/>
      <w:tabs>
        <w:tab w:val="clear" w:pos="8640"/>
        <w:tab w:val="right" w:pos="8620"/>
      </w:tabs>
    </w:pPr>
  </w:p>
  <w:p w:rsidR="006B4D96" w:rsidRDefault="006B4D96">
    <w:pPr>
      <w:pStyle w:val="Header"/>
      <w:tabs>
        <w:tab w:val="clear" w:pos="8640"/>
        <w:tab w:val="right" w:pos="8620"/>
      </w:tabs>
    </w:pPr>
  </w:p>
  <w:p w:rsidR="00DD2BC9" w:rsidRDefault="00633D70">
    <w:pPr>
      <w:pStyle w:val="Header"/>
      <w:tabs>
        <w:tab w:val="clear" w:pos="8640"/>
        <w:tab w:val="right" w:pos="8620"/>
      </w:tabs>
    </w:pPr>
    <w:r>
      <w:rPr>
        <w:noProof/>
      </w:rPr>
      <w:drawing>
        <wp:anchor distT="152400" distB="152400" distL="152400" distR="152400" simplePos="0" relativeHeight="251658240" behindDoc="1" locked="0" layoutInCell="1" allowOverlap="1" wp14:anchorId="706EA87A" wp14:editId="60423F10">
          <wp:simplePos x="0" y="0"/>
          <wp:positionH relativeFrom="page">
            <wp:posOffset>5600700</wp:posOffset>
          </wp:positionH>
          <wp:positionV relativeFrom="page">
            <wp:posOffset>342900</wp:posOffset>
          </wp:positionV>
          <wp:extent cx="1587500" cy="6362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7500" cy="636270"/>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2664"/>
    <w:multiLevelType w:val="multilevel"/>
    <w:tmpl w:val="4114E612"/>
    <w:lvl w:ilvl="0">
      <w:start w:val="1"/>
      <w:numFmt w:val="decimal"/>
      <w:pStyle w:val="Heading1"/>
      <w:lvlText w:val="# %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3AF74A95"/>
    <w:multiLevelType w:val="hybridMultilevel"/>
    <w:tmpl w:val="96500A52"/>
    <w:numStyleLink w:val="ImportedStyle1"/>
  </w:abstractNum>
  <w:abstractNum w:abstractNumId="2">
    <w:nsid w:val="5BB33587"/>
    <w:multiLevelType w:val="hybridMultilevel"/>
    <w:tmpl w:val="96500A52"/>
    <w:styleLink w:val="ImportedStyle1"/>
    <w:lvl w:ilvl="0" w:tplc="41DABE60">
      <w:start w:val="1"/>
      <w:numFmt w:val="upperRoman"/>
      <w:lvlText w:val="%1."/>
      <w:lvlJc w:val="left"/>
      <w:pPr>
        <w:ind w:left="108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8781962">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DE4C532">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93448AE">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D17C3CBC">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4ECCECA">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41C9F50">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2EB2CD52">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3C480210">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1"/>
    <w:lvlOverride w:ilvl="0">
      <w:lvl w:ilvl="0" w:tplc="8AA6804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0A0789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AEA075E">
        <w:start w:val="1"/>
        <w:numFmt w:val="lowerRoman"/>
        <w:lvlText w:val="%3."/>
        <w:lvlJc w:val="left"/>
        <w:pPr>
          <w:ind w:left="216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EE7C8D5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DB92059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BCBACE24">
        <w:start w:val="1"/>
        <w:numFmt w:val="lowerRoman"/>
        <w:lvlText w:val="%6."/>
        <w:lvlJc w:val="left"/>
        <w:pPr>
          <w:ind w:left="432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D361662">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7D4C57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4D9267CE">
        <w:start w:val="1"/>
        <w:numFmt w:val="lowerRoman"/>
        <w:lvlText w:val="%9."/>
        <w:lvlJc w:val="left"/>
        <w:pPr>
          <w:ind w:left="6480" w:hanging="280"/>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8AA6804A">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0A078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EA075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7C8D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920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ACE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361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D4C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9267C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8AA6804A">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A078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EA075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E7C8D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9205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BACE2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361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D4C5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9267C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2BC9"/>
    <w:rsid w:val="00382428"/>
    <w:rsid w:val="00633D70"/>
    <w:rsid w:val="006B4D96"/>
    <w:rsid w:val="00D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382428"/>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2428"/>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2428"/>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428"/>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242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242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242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2428"/>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2428"/>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Caption">
    <w:name w:val="caption"/>
    <w:pPr>
      <w:suppressAutoHyphens/>
      <w:outlineLvl w:val="0"/>
    </w:pPr>
    <w:rPr>
      <w:rFonts w:ascii="Cambria" w:eastAsia="Cambria" w:hAnsi="Cambria" w:cs="Cambria"/>
      <w:color w:val="000000"/>
      <w:sz w:val="36"/>
      <w:szCs w:val="36"/>
    </w:rPr>
  </w:style>
  <w:style w:type="character" w:customStyle="1" w:styleId="Heading1Char">
    <w:name w:val="Heading 1 Char"/>
    <w:basedOn w:val="DefaultParagraphFont"/>
    <w:link w:val="Heading1"/>
    <w:uiPriority w:val="9"/>
    <w:rsid w:val="003824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2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242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8242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8242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8242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8242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82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242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382428"/>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2428"/>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82428"/>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2428"/>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2428"/>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2428"/>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2428"/>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2428"/>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2428"/>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paragraph" w:styleId="Caption">
    <w:name w:val="caption"/>
    <w:pPr>
      <w:suppressAutoHyphens/>
      <w:outlineLvl w:val="0"/>
    </w:pPr>
    <w:rPr>
      <w:rFonts w:ascii="Cambria" w:eastAsia="Cambria" w:hAnsi="Cambria" w:cs="Cambria"/>
      <w:color w:val="000000"/>
      <w:sz w:val="36"/>
      <w:szCs w:val="36"/>
    </w:rPr>
  </w:style>
  <w:style w:type="character" w:customStyle="1" w:styleId="Heading1Char">
    <w:name w:val="Heading 1 Char"/>
    <w:basedOn w:val="DefaultParagraphFont"/>
    <w:link w:val="Heading1"/>
    <w:uiPriority w:val="9"/>
    <w:rsid w:val="0038242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82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8242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8242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8242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8242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8242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82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8242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Lachowicz</dc:creator>
  <cp:lastModifiedBy>Lachowicz</cp:lastModifiedBy>
  <cp:revision>2</cp:revision>
  <dcterms:created xsi:type="dcterms:W3CDTF">2016-02-18T19:22:00Z</dcterms:created>
  <dcterms:modified xsi:type="dcterms:W3CDTF">2016-02-18T19:22:00Z</dcterms:modified>
</cp:coreProperties>
</file>