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3D" w:rsidRDefault="004E323D">
      <w:pPr>
        <w:pStyle w:val="Body"/>
      </w:pPr>
    </w:p>
    <w:p w:rsidR="004E323D" w:rsidRDefault="004E323D">
      <w:pPr>
        <w:pStyle w:val="Body"/>
      </w:pPr>
    </w:p>
    <w:p w:rsidR="004E323D" w:rsidRDefault="002B3B02">
      <w:pPr>
        <w:pStyle w:val="Body"/>
        <w:jc w:val="center"/>
        <w:rPr>
          <w:rStyle w:val="PageNumber"/>
          <w:rFonts w:ascii="Calibri" w:eastAsia="Calibri" w:hAnsi="Calibri" w:cs="Calibri"/>
          <w:b/>
          <w:bCs/>
          <w:sz w:val="28"/>
          <w:szCs w:val="28"/>
        </w:rPr>
      </w:pPr>
      <w:r>
        <w:rPr>
          <w:rStyle w:val="PageNumber"/>
          <w:rFonts w:ascii="Calibri" w:eastAsia="Calibri" w:hAnsi="Calibri" w:cs="Calibri"/>
          <w:b/>
          <w:bCs/>
          <w:sz w:val="28"/>
          <w:szCs w:val="28"/>
        </w:rPr>
        <w:t>Networking &amp; Collaboration Worksheet</w:t>
      </w:r>
    </w:p>
    <w:p w:rsidR="004E323D" w:rsidRDefault="004E323D">
      <w:pPr>
        <w:pStyle w:val="Body"/>
        <w:jc w:val="center"/>
        <w:rPr>
          <w:rFonts w:ascii="Calibri" w:eastAsia="Calibri" w:hAnsi="Calibri" w:cs="Calibri"/>
          <w:b/>
          <w:bCs/>
          <w:sz w:val="28"/>
          <w:szCs w:val="28"/>
        </w:rPr>
      </w:pPr>
    </w:p>
    <w:p w:rsidR="004E323D" w:rsidRDefault="002B3B02">
      <w:pPr>
        <w:pStyle w:val="Body"/>
        <w:rPr>
          <w:rStyle w:val="PageNumber"/>
          <w:rFonts w:ascii="Calibri" w:eastAsia="Calibri" w:hAnsi="Calibri" w:cs="Calibri"/>
          <w:i/>
          <w:iCs/>
        </w:rPr>
      </w:pPr>
      <w:r>
        <w:rPr>
          <w:rStyle w:val="PageNumber"/>
          <w:rFonts w:ascii="Calibri" w:eastAsia="Calibri" w:hAnsi="Calibri" w:cs="Calibri"/>
          <w:i/>
          <w:iCs/>
        </w:rPr>
        <w:t xml:space="preserve">At this point, you should have a clear view of what kind of music education program changes you would like to implement in your school or </w:t>
      </w:r>
      <w:r w:rsidR="00D74E8E">
        <w:rPr>
          <w:rStyle w:val="PageNumber"/>
          <w:rFonts w:ascii="Calibri" w:eastAsia="Calibri" w:hAnsi="Calibri" w:cs="Calibri"/>
          <w:i/>
          <w:iCs/>
        </w:rPr>
        <w:t>organization</w:t>
      </w:r>
      <w:r>
        <w:rPr>
          <w:rStyle w:val="PageNumber"/>
          <w:rFonts w:ascii="Calibri" w:eastAsia="Calibri" w:hAnsi="Calibri" w:cs="Calibri"/>
          <w:i/>
          <w:iCs/>
        </w:rPr>
        <w:t xml:space="preserve"> as well as a clear message statement draft.  Now, you are going to </w:t>
      </w:r>
      <w:r>
        <w:rPr>
          <w:rStyle w:val="PageNumber"/>
          <w:rFonts w:ascii="Calibri" w:eastAsia="Calibri" w:hAnsi="Calibri" w:cs="Calibri"/>
          <w:i/>
          <w:iCs/>
        </w:rPr>
        <w:t>use them to help build the support of individuals who can help you accomplish your goal.</w:t>
      </w:r>
    </w:p>
    <w:p w:rsidR="004E323D" w:rsidRDefault="004E323D">
      <w:pPr>
        <w:pStyle w:val="Body"/>
        <w:rPr>
          <w:rFonts w:ascii="Calibri" w:eastAsia="Calibri" w:hAnsi="Calibri" w:cs="Calibri"/>
          <w:i/>
          <w:iCs/>
        </w:rPr>
      </w:pPr>
    </w:p>
    <w:p w:rsidR="004E323D" w:rsidRDefault="002B3B02">
      <w:pPr>
        <w:pStyle w:val="Body"/>
        <w:rPr>
          <w:rStyle w:val="PageNumber"/>
          <w:rFonts w:ascii="Calibri" w:eastAsia="Calibri" w:hAnsi="Calibri" w:cs="Calibri"/>
          <w:i/>
          <w:iCs/>
        </w:rPr>
      </w:pPr>
      <w:r>
        <w:rPr>
          <w:rStyle w:val="PageNumber"/>
          <w:rFonts w:ascii="Calibri" w:eastAsia="Calibri" w:hAnsi="Calibri" w:cs="Calibri"/>
          <w:i/>
          <w:iCs/>
        </w:rPr>
        <w:t xml:space="preserve">Grassroots change depends on strength in numbers.  Therefore, networking with local individuals and groups will be critical to the success of your campaign for music </w:t>
      </w:r>
      <w:r>
        <w:rPr>
          <w:rStyle w:val="PageNumber"/>
          <w:rFonts w:ascii="Calibri" w:eastAsia="Calibri" w:hAnsi="Calibri" w:cs="Calibri"/>
          <w:i/>
          <w:iCs/>
        </w:rPr>
        <w:t>education programming in your school or district.  To help navigate the process of collaboration, consider the following questions, using them as a platform to identify and reach out to potential allies.</w:t>
      </w:r>
    </w:p>
    <w:p w:rsidR="004E323D" w:rsidRDefault="004E323D">
      <w:pPr>
        <w:pStyle w:val="Body"/>
        <w:rPr>
          <w:rFonts w:ascii="Calibri" w:eastAsia="Calibri" w:hAnsi="Calibri" w:cs="Calibri"/>
          <w:i/>
          <w:iCs/>
        </w:rPr>
      </w:pPr>
    </w:p>
    <w:tbl>
      <w:tblPr>
        <w:tblW w:w="8856" w:type="dxa"/>
        <w:tblInd w:w="108" w:type="dxa"/>
        <w:shd w:val="clear" w:color="auto" w:fill="FFFFFF" w:themeFill="background1"/>
        <w:tblLayout w:type="fixed"/>
        <w:tblLook w:val="04A0" w:firstRow="1" w:lastRow="0" w:firstColumn="1" w:lastColumn="0" w:noHBand="0" w:noVBand="1"/>
      </w:tblPr>
      <w:tblGrid>
        <w:gridCol w:w="8856"/>
      </w:tblGrid>
      <w:tr w:rsidR="000F07C1" w:rsidTr="000F07C1">
        <w:trPr>
          <w:trHeight w:val="8144"/>
        </w:trPr>
        <w:tc>
          <w:tcPr>
            <w:tcW w:w="8856" w:type="dxa"/>
            <w:shd w:val="clear" w:color="auto" w:fill="FFFFFF" w:themeFill="background1"/>
            <w:tcMar>
              <w:top w:w="80" w:type="dxa"/>
              <w:left w:w="80" w:type="dxa"/>
              <w:bottom w:w="80" w:type="dxa"/>
              <w:right w:w="80" w:type="dxa"/>
            </w:tcMar>
          </w:tcPr>
          <w:p w:rsidR="000F07C1" w:rsidRDefault="000F07C1">
            <w:pPr>
              <w:pStyle w:val="Body"/>
              <w:rPr>
                <w:rStyle w:val="PageNumber"/>
                <w:rFonts w:ascii="Calibri" w:eastAsia="Calibri" w:hAnsi="Calibri" w:cs="Calibri"/>
                <w:b/>
                <w:bCs/>
              </w:rPr>
            </w:pPr>
            <w:r>
              <w:rPr>
                <w:rStyle w:val="PageNumber"/>
                <w:rFonts w:ascii="Calibri" w:eastAsia="Calibri" w:hAnsi="Calibri" w:cs="Calibri"/>
                <w:b/>
                <w:bCs/>
              </w:rPr>
              <w:t>Who are my potential allies?</w:t>
            </w:r>
          </w:p>
          <w:p w:rsidR="000F07C1" w:rsidRDefault="000F07C1">
            <w:pPr>
              <w:pStyle w:val="Body"/>
            </w:pPr>
          </w:p>
          <w:p w:rsidR="000F07C1" w:rsidRPr="000F07C1" w:rsidRDefault="000F07C1">
            <w:pPr>
              <w:pStyle w:val="ListParagraph"/>
              <w:numPr>
                <w:ilvl w:val="0"/>
                <w:numId w:val="1"/>
              </w:numPr>
              <w:rPr>
                <w:rStyle w:val="PageNumber"/>
                <w:rFonts w:ascii="Calibri" w:eastAsia="Calibri" w:hAnsi="Calibri" w:cs="Calibri"/>
                <w:sz w:val="22"/>
                <w:szCs w:val="22"/>
              </w:rPr>
            </w:pPr>
            <w:r>
              <w:rPr>
                <w:rStyle w:val="PageNumber"/>
                <w:rFonts w:ascii="Calibri" w:eastAsia="Calibri" w:hAnsi="Calibri" w:cs="Calibri"/>
                <w:i/>
                <w:iCs/>
                <w:sz w:val="22"/>
                <w:szCs w:val="22"/>
              </w:rPr>
              <w:t>Are there individuals or organizations in your district or community who are already working to increase music education programming?  If so, what are they doing?  Is it working?  What can YOU do to help them?</w:t>
            </w:r>
          </w:p>
          <w:p w:rsidR="000F07C1" w:rsidRDefault="000F07C1" w:rsidP="000F07C1">
            <w:pPr>
              <w:rPr>
                <w:rStyle w:val="PageNumber"/>
                <w:rFonts w:ascii="Calibri" w:eastAsia="Calibri" w:hAnsi="Calibri" w:cs="Calibri"/>
                <w:sz w:val="22"/>
                <w:szCs w:val="22"/>
              </w:rPr>
            </w:pPr>
          </w:p>
          <w:p w:rsidR="000F07C1" w:rsidRDefault="000F07C1" w:rsidP="000F07C1">
            <w:pPr>
              <w:rPr>
                <w:rStyle w:val="PageNumber"/>
                <w:rFonts w:ascii="Calibri" w:eastAsia="Calibri" w:hAnsi="Calibri" w:cs="Calibri"/>
                <w:sz w:val="22"/>
                <w:szCs w:val="22"/>
              </w:rPr>
            </w:pPr>
          </w:p>
          <w:p w:rsidR="000F07C1" w:rsidRDefault="000F07C1" w:rsidP="000F07C1">
            <w:pPr>
              <w:rPr>
                <w:rStyle w:val="PageNumber"/>
                <w:rFonts w:ascii="Calibri" w:eastAsia="Calibri" w:hAnsi="Calibri" w:cs="Calibri"/>
                <w:sz w:val="22"/>
                <w:szCs w:val="22"/>
              </w:rPr>
            </w:pPr>
          </w:p>
          <w:p w:rsidR="000F07C1" w:rsidRDefault="000F07C1" w:rsidP="000F07C1">
            <w:pPr>
              <w:rPr>
                <w:rStyle w:val="PageNumber"/>
                <w:rFonts w:ascii="Calibri" w:eastAsia="Calibri" w:hAnsi="Calibri" w:cs="Calibri"/>
                <w:sz w:val="22"/>
                <w:szCs w:val="22"/>
              </w:rPr>
            </w:pPr>
          </w:p>
          <w:p w:rsidR="000F07C1" w:rsidRDefault="000F07C1" w:rsidP="000F07C1">
            <w:pPr>
              <w:rPr>
                <w:rStyle w:val="PageNumber"/>
                <w:rFonts w:ascii="Calibri" w:eastAsia="Calibri" w:hAnsi="Calibri" w:cs="Calibri"/>
                <w:sz w:val="22"/>
                <w:szCs w:val="22"/>
              </w:rPr>
            </w:pPr>
          </w:p>
          <w:p w:rsidR="000F07C1" w:rsidRPr="000F07C1" w:rsidRDefault="000F07C1" w:rsidP="000F07C1">
            <w:pPr>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Pr="000F07C1" w:rsidRDefault="000F07C1">
            <w:pPr>
              <w:pStyle w:val="ListParagraph"/>
              <w:numPr>
                <w:ilvl w:val="0"/>
                <w:numId w:val="1"/>
              </w:numPr>
              <w:rPr>
                <w:rStyle w:val="PageNumber"/>
                <w:rFonts w:ascii="Calibri" w:eastAsia="Calibri" w:hAnsi="Calibri" w:cs="Calibri"/>
                <w:sz w:val="22"/>
                <w:szCs w:val="22"/>
              </w:rPr>
            </w:pPr>
            <w:r>
              <w:rPr>
                <w:rStyle w:val="PageNumber"/>
                <w:rFonts w:ascii="Calibri" w:eastAsia="Calibri" w:hAnsi="Calibri" w:cs="Calibri"/>
                <w:i/>
                <w:iCs/>
                <w:sz w:val="22"/>
                <w:szCs w:val="22"/>
              </w:rPr>
              <w:t>Are there teachers in the school who are passionate about seeing an increase in high quality music education programming?  If so, what steps have they taken to make this a reality?</w:t>
            </w:r>
          </w:p>
          <w:p w:rsidR="000F07C1" w:rsidRDefault="000F07C1" w:rsidP="000F07C1">
            <w:pPr>
              <w:rPr>
                <w:rStyle w:val="PageNumber"/>
                <w:rFonts w:ascii="Calibri" w:eastAsia="Calibri" w:hAnsi="Calibri" w:cs="Calibri"/>
                <w:sz w:val="22"/>
                <w:szCs w:val="22"/>
              </w:rPr>
            </w:pPr>
          </w:p>
          <w:p w:rsidR="000F07C1" w:rsidRDefault="000F07C1" w:rsidP="000F07C1">
            <w:pPr>
              <w:rPr>
                <w:rStyle w:val="PageNumber"/>
                <w:rFonts w:ascii="Calibri" w:eastAsia="Calibri" w:hAnsi="Calibri" w:cs="Calibri"/>
                <w:sz w:val="22"/>
                <w:szCs w:val="22"/>
              </w:rPr>
            </w:pPr>
          </w:p>
          <w:p w:rsidR="000F07C1" w:rsidRDefault="000F07C1" w:rsidP="000F07C1">
            <w:pPr>
              <w:rPr>
                <w:rStyle w:val="PageNumber"/>
                <w:rFonts w:ascii="Calibri" w:eastAsia="Calibri" w:hAnsi="Calibri" w:cs="Calibri"/>
                <w:sz w:val="22"/>
                <w:szCs w:val="22"/>
              </w:rPr>
            </w:pPr>
          </w:p>
          <w:p w:rsidR="000F07C1" w:rsidRDefault="000F07C1" w:rsidP="000F07C1">
            <w:pPr>
              <w:rPr>
                <w:rStyle w:val="PageNumber"/>
                <w:rFonts w:ascii="Calibri" w:eastAsia="Calibri" w:hAnsi="Calibri" w:cs="Calibri"/>
                <w:sz w:val="22"/>
                <w:szCs w:val="22"/>
              </w:rPr>
            </w:pPr>
          </w:p>
          <w:p w:rsidR="000F07C1" w:rsidRDefault="000F07C1" w:rsidP="000F07C1">
            <w:pPr>
              <w:rPr>
                <w:rStyle w:val="PageNumber"/>
                <w:rFonts w:ascii="Calibri" w:eastAsia="Calibri" w:hAnsi="Calibri" w:cs="Calibri"/>
                <w:sz w:val="22"/>
                <w:szCs w:val="22"/>
              </w:rPr>
            </w:pPr>
          </w:p>
          <w:p w:rsidR="000F07C1" w:rsidRPr="000F07C1" w:rsidRDefault="000F07C1" w:rsidP="000F07C1">
            <w:pPr>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Pr="000F07C1" w:rsidRDefault="000F07C1">
            <w:pPr>
              <w:pStyle w:val="ListParagraph"/>
              <w:numPr>
                <w:ilvl w:val="0"/>
                <w:numId w:val="1"/>
              </w:numPr>
              <w:rPr>
                <w:rStyle w:val="PageNumber"/>
                <w:rFonts w:ascii="Calibri" w:eastAsia="Calibri" w:hAnsi="Calibri" w:cs="Calibri"/>
                <w:sz w:val="22"/>
                <w:szCs w:val="22"/>
              </w:rPr>
            </w:pPr>
            <w:r>
              <w:rPr>
                <w:rStyle w:val="PageNumber"/>
                <w:rFonts w:ascii="Calibri" w:eastAsia="Calibri" w:hAnsi="Calibri" w:cs="Calibri"/>
                <w:i/>
                <w:iCs/>
                <w:sz w:val="22"/>
                <w:szCs w:val="22"/>
              </w:rPr>
              <w:t>If you are advocating for change in a particular school, is the principal of that school supportive of arts and music education?</w:t>
            </w: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Pr="000F07C1" w:rsidRDefault="000F07C1">
            <w:pPr>
              <w:pStyle w:val="ListParagraph"/>
              <w:numPr>
                <w:ilvl w:val="0"/>
                <w:numId w:val="1"/>
              </w:numPr>
              <w:rPr>
                <w:rStyle w:val="PageNumber"/>
                <w:rFonts w:ascii="Calibri" w:eastAsia="Calibri" w:hAnsi="Calibri" w:cs="Calibri"/>
                <w:sz w:val="22"/>
                <w:szCs w:val="22"/>
              </w:rPr>
            </w:pPr>
            <w:r>
              <w:rPr>
                <w:rStyle w:val="PageNumber"/>
                <w:rFonts w:ascii="Calibri" w:eastAsia="Calibri" w:hAnsi="Calibri" w:cs="Calibri"/>
                <w:i/>
                <w:iCs/>
                <w:sz w:val="22"/>
                <w:szCs w:val="22"/>
              </w:rPr>
              <w:lastRenderedPageBreak/>
              <w:t xml:space="preserve">Are there any local businesses that support music education programming (not necessarily only musically-oriented shops)? </w:t>
            </w: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Pr="000F07C1" w:rsidRDefault="000F07C1">
            <w:pPr>
              <w:pStyle w:val="ListParagraph"/>
              <w:numPr>
                <w:ilvl w:val="0"/>
                <w:numId w:val="1"/>
              </w:numPr>
              <w:rPr>
                <w:rStyle w:val="PageNumber"/>
                <w:rFonts w:ascii="Calibri" w:eastAsia="Calibri" w:hAnsi="Calibri" w:cs="Calibri"/>
                <w:sz w:val="22"/>
                <w:szCs w:val="22"/>
              </w:rPr>
            </w:pPr>
            <w:r>
              <w:rPr>
                <w:rStyle w:val="PageNumber"/>
                <w:rFonts w:ascii="Calibri" w:eastAsia="Calibri" w:hAnsi="Calibri" w:cs="Calibri"/>
                <w:i/>
                <w:iCs/>
                <w:sz w:val="22"/>
                <w:szCs w:val="22"/>
              </w:rPr>
              <w:t>Are there any school-based groups (such as a Parent-Teacher Organization or a Booster Club) that do fundraising work for music education programs in the school or district?</w:t>
            </w: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Pr="000F07C1" w:rsidRDefault="000F07C1">
            <w:pPr>
              <w:pStyle w:val="ListParagraph"/>
              <w:numPr>
                <w:ilvl w:val="0"/>
                <w:numId w:val="1"/>
              </w:numPr>
              <w:rPr>
                <w:rStyle w:val="PageNumber"/>
                <w:rFonts w:ascii="Calibri" w:eastAsia="Calibri" w:hAnsi="Calibri" w:cs="Calibri"/>
                <w:sz w:val="22"/>
                <w:szCs w:val="22"/>
              </w:rPr>
            </w:pPr>
            <w:r>
              <w:rPr>
                <w:rStyle w:val="PageNumber"/>
                <w:rFonts w:ascii="Calibri" w:eastAsia="Calibri" w:hAnsi="Calibri" w:cs="Calibri"/>
                <w:i/>
                <w:iCs/>
                <w:sz w:val="22"/>
                <w:szCs w:val="22"/>
              </w:rPr>
              <w:t>Are there parents that also want to increase music education programming in the school/district?</w:t>
            </w: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rsidP="000F07C1">
            <w:pPr>
              <w:pStyle w:val="ListParagraph"/>
              <w:ind w:left="753"/>
              <w:rPr>
                <w:rStyle w:val="PageNumber"/>
                <w:rFonts w:ascii="Calibri" w:eastAsia="Calibri" w:hAnsi="Calibri" w:cs="Calibri"/>
                <w:sz w:val="22"/>
                <w:szCs w:val="22"/>
              </w:rPr>
            </w:pPr>
          </w:p>
          <w:p w:rsidR="000F07C1" w:rsidRDefault="000F07C1">
            <w:pPr>
              <w:pStyle w:val="ListParagraph"/>
              <w:numPr>
                <w:ilvl w:val="0"/>
                <w:numId w:val="1"/>
              </w:numPr>
              <w:rPr>
                <w:rStyle w:val="PageNumber"/>
                <w:rFonts w:ascii="Calibri" w:eastAsia="Calibri" w:hAnsi="Calibri" w:cs="Calibri"/>
                <w:i/>
                <w:iCs/>
                <w:sz w:val="22"/>
                <w:szCs w:val="22"/>
                <w:u w:val="single"/>
              </w:rPr>
            </w:pPr>
            <w:r>
              <w:rPr>
                <w:rStyle w:val="PageNumber"/>
                <w:rFonts w:ascii="Calibri" w:eastAsia="Calibri" w:hAnsi="Calibri" w:cs="Calibri"/>
                <w:i/>
                <w:iCs/>
                <w:sz w:val="22"/>
                <w:szCs w:val="22"/>
                <w:u w:val="single"/>
              </w:rPr>
              <w:t>Make a list of any such individuals, organizations or businesses in the space below:</w:t>
            </w:r>
          </w:p>
          <w:p w:rsidR="000F07C1" w:rsidRDefault="000F07C1">
            <w:pPr>
              <w:pStyle w:val="ListParagraph"/>
              <w:rPr>
                <w:rStyle w:val="PageNumber"/>
                <w:rFonts w:ascii="Calibri" w:eastAsia="Calibri" w:hAnsi="Calibri" w:cs="Calibri"/>
                <w:i/>
                <w:iCs/>
                <w:sz w:val="22"/>
                <w:szCs w:val="22"/>
              </w:rPr>
            </w:pPr>
          </w:p>
          <w:p w:rsidR="000F07C1" w:rsidRDefault="000F07C1">
            <w:pPr>
              <w:pStyle w:val="ListParagraph"/>
              <w:rPr>
                <w:rStyle w:val="PageNumber"/>
                <w:rFonts w:ascii="Calibri" w:eastAsia="Calibri" w:hAnsi="Calibri" w:cs="Calibri"/>
                <w:i/>
                <w:iCs/>
                <w:sz w:val="22"/>
                <w:szCs w:val="22"/>
              </w:rPr>
            </w:pPr>
          </w:p>
          <w:p w:rsidR="000F07C1" w:rsidRDefault="000F07C1">
            <w:pPr>
              <w:pStyle w:val="ListParagraph"/>
              <w:rPr>
                <w:rStyle w:val="PageNumber"/>
                <w:rFonts w:ascii="Calibri" w:eastAsia="Calibri" w:hAnsi="Calibri" w:cs="Calibri"/>
                <w:i/>
                <w:iCs/>
                <w:sz w:val="22"/>
                <w:szCs w:val="22"/>
              </w:rPr>
            </w:pPr>
          </w:p>
          <w:p w:rsidR="000F07C1" w:rsidRDefault="000F07C1">
            <w:pPr>
              <w:pStyle w:val="ListParagraph"/>
              <w:rPr>
                <w:rStyle w:val="PageNumber"/>
                <w:rFonts w:ascii="Calibri" w:eastAsia="Calibri" w:hAnsi="Calibri" w:cs="Calibri"/>
                <w:i/>
                <w:iCs/>
                <w:sz w:val="22"/>
                <w:szCs w:val="22"/>
              </w:rPr>
            </w:pPr>
          </w:p>
          <w:p w:rsidR="000F07C1" w:rsidRDefault="000F07C1">
            <w:pPr>
              <w:pStyle w:val="ListParagraph"/>
              <w:rPr>
                <w:rStyle w:val="PageNumber"/>
                <w:rFonts w:ascii="Calibri" w:eastAsia="Calibri" w:hAnsi="Calibri" w:cs="Calibri"/>
                <w:i/>
                <w:iCs/>
                <w:sz w:val="22"/>
                <w:szCs w:val="22"/>
              </w:rPr>
            </w:pPr>
          </w:p>
          <w:p w:rsidR="000F07C1" w:rsidRDefault="000F07C1">
            <w:pPr>
              <w:pStyle w:val="ListParagraph"/>
              <w:rPr>
                <w:rStyle w:val="PageNumber"/>
                <w:rFonts w:ascii="Calibri" w:eastAsia="Calibri" w:hAnsi="Calibri" w:cs="Calibri"/>
                <w:i/>
                <w:iCs/>
                <w:sz w:val="22"/>
                <w:szCs w:val="22"/>
              </w:rPr>
            </w:pPr>
          </w:p>
          <w:p w:rsidR="000F07C1" w:rsidRDefault="000F07C1">
            <w:pPr>
              <w:pStyle w:val="ListParagraph"/>
              <w:rPr>
                <w:rStyle w:val="PageNumber"/>
                <w:rFonts w:ascii="Calibri" w:eastAsia="Calibri" w:hAnsi="Calibri" w:cs="Calibri"/>
                <w:i/>
                <w:iCs/>
                <w:sz w:val="22"/>
                <w:szCs w:val="22"/>
              </w:rPr>
            </w:pPr>
          </w:p>
          <w:p w:rsidR="000F07C1" w:rsidRDefault="000F07C1">
            <w:pPr>
              <w:pStyle w:val="ListParagraph"/>
              <w:rPr>
                <w:rStyle w:val="PageNumber"/>
                <w:rFonts w:ascii="Calibri" w:eastAsia="Calibri" w:hAnsi="Calibri" w:cs="Calibri"/>
                <w:i/>
                <w:iCs/>
                <w:sz w:val="22"/>
                <w:szCs w:val="22"/>
              </w:rPr>
            </w:pPr>
          </w:p>
          <w:p w:rsidR="000F07C1" w:rsidRDefault="000F07C1">
            <w:pPr>
              <w:pStyle w:val="ListParagraph"/>
              <w:rPr>
                <w:rStyle w:val="PageNumber"/>
                <w:rFonts w:ascii="Calibri" w:eastAsia="Calibri" w:hAnsi="Calibri" w:cs="Calibri"/>
                <w:i/>
                <w:iCs/>
                <w:sz w:val="22"/>
                <w:szCs w:val="22"/>
              </w:rPr>
            </w:pPr>
          </w:p>
          <w:p w:rsidR="000F07C1" w:rsidRDefault="000F07C1">
            <w:pPr>
              <w:pStyle w:val="ListParagraph"/>
              <w:rPr>
                <w:rStyle w:val="PageNumber"/>
                <w:rFonts w:ascii="Calibri" w:eastAsia="Calibri" w:hAnsi="Calibri" w:cs="Calibri"/>
                <w:i/>
                <w:iCs/>
                <w:sz w:val="22"/>
                <w:szCs w:val="22"/>
              </w:rPr>
            </w:pPr>
          </w:p>
          <w:p w:rsidR="000F07C1" w:rsidRDefault="000F07C1">
            <w:pPr>
              <w:pStyle w:val="ListParagraph"/>
              <w:rPr>
                <w:rStyle w:val="PageNumber"/>
                <w:rFonts w:ascii="Calibri" w:eastAsia="Calibri" w:hAnsi="Calibri" w:cs="Calibri"/>
                <w:i/>
                <w:iCs/>
                <w:sz w:val="22"/>
                <w:szCs w:val="22"/>
              </w:rPr>
            </w:pPr>
          </w:p>
          <w:p w:rsidR="000F07C1" w:rsidRDefault="000F07C1">
            <w:pPr>
              <w:pStyle w:val="Body"/>
              <w:rPr>
                <w:rStyle w:val="PageNumber"/>
                <w:rFonts w:ascii="Calibri" w:eastAsia="Calibri" w:hAnsi="Calibri" w:cs="Calibri"/>
                <w:i/>
                <w:iCs/>
                <w:sz w:val="22"/>
                <w:szCs w:val="22"/>
              </w:rPr>
            </w:pPr>
          </w:p>
          <w:p w:rsidR="000F07C1" w:rsidRDefault="000F07C1" w:rsidP="00D75108">
            <w:pPr>
              <w:pStyle w:val="Body"/>
            </w:pPr>
          </w:p>
        </w:tc>
      </w:tr>
    </w:tbl>
    <w:p w:rsidR="004E323D" w:rsidRDefault="00D74E8E">
      <w:pPr>
        <w:pStyle w:val="Body"/>
        <w:widowControl w:val="0"/>
        <w:rPr>
          <w:rFonts w:ascii="Calibri" w:eastAsia="Calibri" w:hAnsi="Calibri" w:cs="Calibri"/>
          <w:i/>
          <w:iCs/>
        </w:rPr>
      </w:pPr>
      <w:r>
        <w:rPr>
          <w:rStyle w:val="PageNumber"/>
          <w:rFonts w:ascii="Calibri" w:eastAsia="Calibri" w:hAnsi="Calibri" w:cs="Calibri"/>
          <w:i/>
          <w:iCs/>
          <w:noProof/>
        </w:rPr>
        <w:lastRenderedPageBreak/>
        <mc:AlternateContent>
          <mc:Choice Requires="wpg">
            <w:drawing>
              <wp:anchor distT="57150" distB="57150" distL="57150" distR="57150" simplePos="0" relativeHeight="251659264" behindDoc="0" locked="0" layoutInCell="1" allowOverlap="1" wp14:anchorId="296CD322" wp14:editId="4EEC779F">
                <wp:simplePos x="0" y="0"/>
                <wp:positionH relativeFrom="column">
                  <wp:posOffset>-685800</wp:posOffset>
                </wp:positionH>
                <wp:positionV relativeFrom="line">
                  <wp:posOffset>-219075</wp:posOffset>
                </wp:positionV>
                <wp:extent cx="5142865" cy="2343150"/>
                <wp:effectExtent l="38100" t="0" r="38735" b="0"/>
                <wp:wrapThrough wrapText="bothSides" distL="57150" distR="5715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5142865" cy="2343150"/>
                          <a:chOff x="0" y="-132507"/>
                          <a:chExt cx="4914900" cy="1716461"/>
                        </a:xfrm>
                      </wpg:grpSpPr>
                      <wps:wsp>
                        <wps:cNvPr id="1073741826" name="Shape 1073741826"/>
                        <wps:cNvSpPr/>
                        <wps:spPr>
                          <a:xfrm>
                            <a:off x="0" y="0"/>
                            <a:ext cx="4914900" cy="1485900"/>
                          </a:xfrm>
                          <a:prstGeom prst="rect">
                            <a:avLst/>
                          </a:prstGeom>
                          <a:gradFill flip="none" rotWithShape="1">
                            <a:gsLst>
                              <a:gs pos="0">
                                <a:srgbClr val="FF953E"/>
                              </a:gs>
                              <a:gs pos="100000">
                                <a:schemeClr val="accent6">
                                  <a:hueOff val="-456778"/>
                                  <a:satOff val="8290"/>
                                  <a:lumOff val="24503"/>
                                </a:schemeClr>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27" name="Shape 1073741827"/>
                        <wps:cNvSpPr/>
                        <wps:spPr>
                          <a:xfrm>
                            <a:off x="0" y="-1"/>
                            <a:ext cx="4914900" cy="18573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0784" y="21600"/>
                                </a:lnTo>
                                <a:lnTo>
                                  <a:pt x="816" y="21600"/>
                                </a:lnTo>
                                <a:close/>
                              </a:path>
                            </a:pathLst>
                          </a:custGeom>
                          <a:solidFill>
                            <a:srgbClr val="FFFFFF">
                              <a:alpha val="20000"/>
                            </a:srgbClr>
                          </a:solidFill>
                          <a:ln w="12700" cap="flat">
                            <a:noFill/>
                            <a:miter lim="400000"/>
                          </a:ln>
                          <a:effectLst/>
                        </wps:spPr>
                        <wps:bodyPr/>
                      </wps:wsp>
                      <wps:wsp>
                        <wps:cNvPr id="1073741828" name="Shape 1073741828"/>
                        <wps:cNvSpPr/>
                        <wps:spPr>
                          <a:xfrm>
                            <a:off x="0" y="1300162"/>
                            <a:ext cx="4914900" cy="185738"/>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816" y="0"/>
                                </a:lnTo>
                                <a:lnTo>
                                  <a:pt x="20784" y="0"/>
                                </a:lnTo>
                                <a:lnTo>
                                  <a:pt x="21600" y="21600"/>
                                </a:lnTo>
                                <a:close/>
                              </a:path>
                            </a:pathLst>
                          </a:custGeom>
                          <a:solidFill>
                            <a:srgbClr val="000000">
                              <a:alpha val="20000"/>
                            </a:srgbClr>
                          </a:solidFill>
                          <a:ln w="12700" cap="flat">
                            <a:noFill/>
                            <a:miter lim="400000"/>
                          </a:ln>
                          <a:effectLst/>
                        </wps:spPr>
                        <wps:bodyPr/>
                      </wps:wsp>
                      <wps:wsp>
                        <wps:cNvPr id="1073741830" name="Shape 1073741830"/>
                        <wps:cNvSpPr/>
                        <wps:spPr>
                          <a:xfrm>
                            <a:off x="4729162" y="0"/>
                            <a:ext cx="185738" cy="14859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1600"/>
                                </a:lnTo>
                                <a:lnTo>
                                  <a:pt x="0" y="18900"/>
                                </a:lnTo>
                                <a:lnTo>
                                  <a:pt x="0" y="2700"/>
                                </a:lnTo>
                                <a:close/>
                              </a:path>
                            </a:pathLst>
                          </a:custGeom>
                          <a:solidFill>
                            <a:srgbClr val="000000">
                              <a:alpha val="40000"/>
                            </a:srgbClr>
                          </a:solidFill>
                          <a:ln w="12700" cap="flat">
                            <a:noFill/>
                            <a:miter lim="400000"/>
                          </a:ln>
                          <a:effectLst/>
                        </wps:spPr>
                        <wps:bodyPr/>
                      </wps:wsp>
                      <wps:wsp>
                        <wps:cNvPr id="1073741831" name="Shape 1073741831"/>
                        <wps:cNvSpPr/>
                        <wps:spPr>
                          <a:xfrm>
                            <a:off x="0" y="0"/>
                            <a:ext cx="4914900" cy="1485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moveTo>
                                  <a:pt x="816" y="2700"/>
                                </a:moveTo>
                                <a:lnTo>
                                  <a:pt x="20784" y="2700"/>
                                </a:lnTo>
                                <a:lnTo>
                                  <a:pt x="20784" y="18900"/>
                                </a:lnTo>
                                <a:lnTo>
                                  <a:pt x="816" y="18900"/>
                                </a:lnTo>
                                <a:close/>
                                <a:moveTo>
                                  <a:pt x="0" y="0"/>
                                </a:moveTo>
                                <a:lnTo>
                                  <a:pt x="816" y="2700"/>
                                </a:lnTo>
                                <a:moveTo>
                                  <a:pt x="0" y="21600"/>
                                </a:moveTo>
                                <a:lnTo>
                                  <a:pt x="816" y="18900"/>
                                </a:lnTo>
                                <a:moveTo>
                                  <a:pt x="21600" y="0"/>
                                </a:moveTo>
                                <a:lnTo>
                                  <a:pt x="20784" y="2700"/>
                                </a:lnTo>
                                <a:moveTo>
                                  <a:pt x="21600" y="21600"/>
                                </a:moveTo>
                                <a:lnTo>
                                  <a:pt x="20784" y="18900"/>
                                </a:lnTo>
                              </a:path>
                            </a:pathLst>
                          </a:custGeom>
                          <a:noFill/>
                          <a:ln w="9525" cap="flat">
                            <a:solidFill>
                              <a:srgbClr val="F69240"/>
                            </a:solidFill>
                            <a:prstDash val="solid"/>
                            <a:round/>
                          </a:ln>
                          <a:effectLst/>
                        </wps:spPr>
                        <wps:bodyPr/>
                      </wps:wsp>
                      <wps:wsp>
                        <wps:cNvPr id="1073741832" name="Shape 1073741832"/>
                        <wps:cNvSpPr/>
                        <wps:spPr>
                          <a:xfrm>
                            <a:off x="185737" y="-132507"/>
                            <a:ext cx="4543426" cy="1716461"/>
                          </a:xfrm>
                          <a:prstGeom prst="rect">
                            <a:avLst/>
                          </a:prstGeom>
                          <a:noFill/>
                          <a:ln w="12700" cap="flat">
                            <a:noFill/>
                            <a:miter lim="400000"/>
                          </a:ln>
                          <a:effectLst/>
                        </wps:spPr>
                        <wps:txbx>
                          <w:txbxContent>
                            <w:p w:rsidR="004E323D" w:rsidRPr="00D74E8E" w:rsidRDefault="002B3B02">
                              <w:pPr>
                                <w:pStyle w:val="Body"/>
                                <w:rPr>
                                  <w:rStyle w:val="PageNumber"/>
                                  <w:rFonts w:ascii="Calibri" w:hAnsi="Calibri"/>
                                  <w:b/>
                                  <w:bCs/>
                                </w:rPr>
                              </w:pPr>
                              <w:r w:rsidRPr="00D74E8E">
                                <w:rPr>
                                  <w:rStyle w:val="PageNumber"/>
                                  <w:rFonts w:ascii="Calibri" w:hAnsi="Calibri"/>
                                  <w:b/>
                                  <w:bCs/>
                                  <w:u w:val="single"/>
                                </w:rPr>
                                <w:t xml:space="preserve">How to turn your potential </w:t>
                              </w:r>
                              <w:r w:rsidRPr="00D74E8E">
                                <w:rPr>
                                  <w:rStyle w:val="PageNumber"/>
                                  <w:rFonts w:ascii="Calibri" w:hAnsi="Calibri"/>
                                  <w:b/>
                                  <w:bCs/>
                                  <w:u w:val="single"/>
                                </w:rPr>
                                <w:t>allies into your partners</w:t>
                              </w:r>
                              <w:r w:rsidRPr="00D74E8E">
                                <w:rPr>
                                  <w:rStyle w:val="PageNumber"/>
                                  <w:rFonts w:ascii="Calibri" w:hAnsi="Calibri"/>
                                  <w:b/>
                                  <w:bCs/>
                                </w:rPr>
                                <w:t>:</w:t>
                              </w:r>
                            </w:p>
                            <w:p w:rsidR="004E323D" w:rsidRPr="00D74E8E" w:rsidRDefault="002B3B02">
                              <w:pPr>
                                <w:pStyle w:val="Body"/>
                                <w:rPr>
                                  <w:rFonts w:ascii="Calibri" w:hAnsi="Calibri"/>
                                </w:rPr>
                              </w:pPr>
                              <w:r w:rsidRPr="00D74E8E">
                                <w:rPr>
                                  <w:rStyle w:val="PageNumber"/>
                                  <w:rFonts w:ascii="Calibri" w:hAnsi="Calibri"/>
                                  <w:i/>
                                  <w:iCs/>
                                </w:rPr>
                                <w:t>Begin by contacting individuals or organizations that you have identified as your potential allies.  Use your message statement to explain what you want to accomplish.  Discuss how they can help you in your mission.   If you find</w:t>
                              </w:r>
                              <w:r w:rsidRPr="00D74E8E">
                                <w:rPr>
                                  <w:rStyle w:val="PageNumber"/>
                                  <w:rFonts w:ascii="Calibri" w:hAnsi="Calibri"/>
                                  <w:i/>
                                  <w:iCs/>
                                </w:rPr>
                                <w:t xml:space="preserve"> that the organization is already working towards your goal, you may elect to partner with them instead of pursuing an independent campaign.  The most important thing, however, is that you and your allies all agree upon a single unified goal and can articu</w:t>
                              </w:r>
                              <w:r w:rsidRPr="00D74E8E">
                                <w:rPr>
                                  <w:rStyle w:val="PageNumber"/>
                                  <w:rFonts w:ascii="Calibri" w:hAnsi="Calibri"/>
                                  <w:i/>
                                  <w:iCs/>
                                </w:rPr>
                                <w:t>late your shared message!</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margin-left:-54pt;margin-top:-17.25pt;width:404.95pt;height:184.5pt;z-index:251659264;mso-wrap-distance-left:4.5pt;mso-wrap-distance-top:4.5pt;mso-wrap-distance-right:4.5pt;mso-wrap-distance-bottom:4.5pt;mso-position-vertical-relative:line;mso-width-relative:margin;mso-height-relative:margin" coordorigin=",-1325" coordsize="49149,17164"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">
                <v:rect id="Shape 1073741826" o:spid="_x0000_s1027" style="position:absolute;width:4914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IIcgA&#10;AADjAAAADwAAAGRycy9kb3ducmV2LnhtbERPX2vCMBB/H+w7hBvsZczEbqh0RhGHrAhjTGXPR3Nr&#10;ujWX0sRav70RBnu83/+bLwfXiJ66UHvWMB4pEMSlNzVXGg77zeMMRIjIBhvPpOFMAZaL25s55saf&#10;+JP6XaxECuGQowYbY5tLGUpLDsPIt8SJ+/adw5jOrpKmw1MKd43MlJpIhzWnBostrS2Vv7uj0/C2&#10;7TOZyfCh6i9bvR5+iv37Q6H1/d2wegERaYj/4j93YdJ8NX2aPo9n2QSuPyUA5OI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uQghyAAAAOMAAAAPAAAAAAAAAAAAAAAAAJgCAABk&#10;cnMvZG93bnJldi54bWxQSwUGAAAAAAQABAD1AAAAjQMAAAAA&#10;" fillcolor="#ff953e" stroked="f" strokeweight="1pt">
                  <v:fill color2="#f79646 [3209]" rotate="t" angle="180" focus="100%" type="gradient">
                    <o:fill v:ext="view" type="gradientUnscaled"/>
                  </v:fill>
                  <v:stroke miterlimit="4"/>
                  <v:shadow on="t" color="black" opacity="22937f" origin=",.5" offset="0,.63889mm"/>
                </v:rect>
                <v:shape id="Shape 1073741827" o:spid="_x0000_s1028" style="position:absolute;width:49149;height:1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PkMcA&#10;AADjAAAADwAAAGRycy9kb3ducmV2LnhtbERPX2vCMBB/H+w7hBv4MjRV5yrVKCIIe5CBnQi+Hc3Z&#10;hDWX0mRav/0iDPZ4v/+3XPeuEVfqgvWsYDzKQBBXXluuFRy/dsM5iBCRNTaeScGdAqxXz09LLLS/&#10;8YGuZaxFCuFQoAITY1tIGSpDDsPIt8SJu/jOYUxnV0vd4S2Fu0ZOsuxdOrScGgy2tDVUfZc/TgHO&#10;jMbN0dtdM93a19P5c38pSanBS79ZgIjUx3/xn/tDp/lZPs3fxvNJDo+fEgB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Tj5DHAAAA4wAAAA8AAAAAAAAAAAAAAAAAmAIAAGRy&#10;cy9kb3ducmV2LnhtbFBLBQYAAAAABAAEAPUAAACMAwAAAAA=&#10;" path="m,l21600,r-816,21600l816,21600,,xe" stroked="f" strokeweight="1pt">
                  <v:fill opacity="13107f"/>
                  <v:stroke miterlimit="4" joinstyle="miter"/>
                  <v:path arrowok="t" o:extrusionok="f" o:connecttype="custom" o:connectlocs="2457450,92870;2457450,92870;2457450,92870;2457450,92870" o:connectangles="0,90,180,270"/>
                </v:shape>
                <v:shape id="Shape 1073741828" o:spid="_x0000_s1029" style="position:absolute;top:13001;width:49149;height:1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mzMoA&#10;AADjAAAADwAAAGRycy9kb3ducmV2LnhtbESPQW/CMAyF75P2HyIjcRspBQHrCGiaVAnttBV+gNWY&#10;tKJxqiaDwq+fD5N2tN/ze5+3+9F36kpDbAMbmM8yUMR1sC07A6dj+bIBFROyxS4wGbhThP3u+WmL&#10;hQ03/qZrlZySEI4FGmhS6gutY92QxzgLPbFo5zB4TDIOTtsBbxLuO51n2Up7bFkaGuzpo6H6Uv14&#10;A/2hak98fP1cnuNjlfLSfXWlM2Y6Gd/fQCUa07/57/pgBT9bL9bL+SYXaPlJFqB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jxpszKAAAA4wAAAA8AAAAAAAAAAAAAAAAAmAIA&#10;AGRycy9kb3ducmV2LnhtbFBLBQYAAAAABAAEAPUAAACPAwAAAAA=&#10;" path="m,21600l816,,20784,r816,21600l,21600xe" fillcolor="black" stroked="f" strokeweight="1pt">
                  <v:fill opacity="13107f"/>
                  <v:stroke miterlimit="4" joinstyle="miter"/>
                  <v:path arrowok="t" o:extrusionok="f" o:connecttype="custom" o:connectlocs="2457450,92869;2457450,92869;2457450,92869;2457450,92869" o:connectangles="0,90,180,270"/>
                </v:shape>
                <v:shape id="Shape 1073741830" o:spid="_x0000_s1030" style="position:absolute;left:47291;width:1858;height:1485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0csA&#10;AADjAAAADwAAAGRycy9kb3ducmV2LnhtbESPT0/DMAzF75P4DpGRuG3pKKyjLJvQEBI32B9pV6sx&#10;TbXGKU26lW+PD0gcbT+/936rzehbdaE+NoENzGcZKOIq2IZrA8fD23QJKiZki21gMvBDETbrm8kK&#10;SxuuvKPLPtVKTDiWaMCl1JVax8qRxzgLHbHcvkLvMcnY19r2eBVz3+r7LFtojw1LgsOOto6q837w&#10;BtL2sTid6eBenz7yvDt+DuP3bjDm7nZ8eQaVaEz/4r/vdyv1syIvHubLXCiESRag1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n93RywAAAOMAAAAPAAAAAAAAAAAAAAAAAJgC&#10;AABkcnMvZG93bnJldi54bWxQSwUGAAAAAAQABAD1AAAAkAMAAAAA&#10;" path="m21600,r,21600l,18900,,2700,21600,xe" fillcolor="black" stroked="f" strokeweight="1pt">
                  <v:fill opacity="26214f"/>
                  <v:stroke miterlimit="4" joinstyle="miter"/>
                  <v:path arrowok="t" o:extrusionok="f" o:connecttype="custom" o:connectlocs="92869,742950;92869,742950;92869,742950;92869,742950" o:connectangles="0,90,180,270"/>
                </v:shape>
                <v:shape id="Shape 1073741831" o:spid="_x0000_s1031" style="position:absolute;width:49149;height:1485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x1sgA&#10;AADjAAAADwAAAGRycy9kb3ducmV2LnhtbERPX0vDMBB/F/Ydwgm+ubSbrrMuGyps+LpZGH07mrMp&#10;NpfQxK3u05uB4OP9/t9qM9penGgInWMF+TQDQdw43XGroPrY3i9BhIissXdMCn4owGY9uVlhqd2Z&#10;93Q6xFakEA4lKjAx+lLK0BiyGKbOEyfu0w0WYzqHVuoBzync9nKWZQtpsePUYNDTm6Hm6/BtFfhX&#10;vzV1va8vj8XTpfHHarE7Vkrd3Y4vzyAijfFf/Od+12l+VsyLh3w5z+H6UwJ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QjHWyAAAAOMAAAAPAAAAAAAAAAAAAAAAAJgCAABk&#10;cnMvZG93bnJldi54bWxQSwUGAAAAAAQABAD1AAAAjQMAAAAA&#10;" path="m,l21600,r,21600l,21600,,xm816,2700r19968,l20784,18900r-19968,l816,2700xm,l816,2700m,21600l816,18900m21600,r-816,2700m21600,21600r-816,-2700e" filled="f" strokecolor="#f69240">
                  <v:path arrowok="t" o:extrusionok="f" o:connecttype="custom" o:connectlocs="2457450,742950;2457450,742950;2457450,742950;2457450,742950" o:connectangles="0,90,180,270"/>
                </v:shape>
                <v:rect id="Shape 1073741832" o:spid="_x0000_s1032" style="position:absolute;left:1857;top:-1325;width:45434;height:17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OXMUA&#10;AADjAAAADwAAAGRycy9kb3ducmV2LnhtbERP24rCMBB9X/Afwgj7tqZeWEs1igii+CK9fMDQjG2x&#10;mZQmavfvjSDs45z7rLeDacWDetdYVjCdRCCIS6sbrhQU+eEnBuE8ssbWMin4IwfbzehrjYm2T07p&#10;kflKhBB2CSqove8SKV1Zk0E3sR1x4K62N+jD2VdS9/gM4aaVsyj6lQYbDg01drSvqbxld6PgfG/j&#10;rMovReqLy/noctsM6UKp7/GwW4HwNPh/8cd90mF+tJwvF9N4PoP3TwEAu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Q5cxQAAAOMAAAAPAAAAAAAAAAAAAAAAAJgCAABkcnMv&#10;ZG93bnJldi54bWxQSwUGAAAAAAQABAD1AAAAigMAAAAA&#10;" filled="f" stroked="f" strokeweight="1pt">
                  <v:stroke miterlimit="4"/>
                  <v:textbox inset="1.27mm,1.27mm,1.27mm,1.27mm">
                    <w:txbxContent>
                      <w:p w:rsidR="004E323D" w:rsidRPr="00D74E8E" w:rsidRDefault="002B3B02">
                        <w:pPr>
                          <w:pStyle w:val="Body"/>
                          <w:rPr>
                            <w:rStyle w:val="PageNumber"/>
                            <w:rFonts w:ascii="Calibri" w:hAnsi="Calibri"/>
                            <w:b/>
                            <w:bCs/>
                          </w:rPr>
                        </w:pPr>
                        <w:r w:rsidRPr="00D74E8E">
                          <w:rPr>
                            <w:rStyle w:val="PageNumber"/>
                            <w:rFonts w:ascii="Calibri" w:hAnsi="Calibri"/>
                            <w:b/>
                            <w:bCs/>
                            <w:u w:val="single"/>
                          </w:rPr>
                          <w:t xml:space="preserve">How to turn your potential </w:t>
                        </w:r>
                        <w:r w:rsidRPr="00D74E8E">
                          <w:rPr>
                            <w:rStyle w:val="PageNumber"/>
                            <w:rFonts w:ascii="Calibri" w:hAnsi="Calibri"/>
                            <w:b/>
                            <w:bCs/>
                            <w:u w:val="single"/>
                          </w:rPr>
                          <w:t>allies into your partners</w:t>
                        </w:r>
                        <w:r w:rsidRPr="00D74E8E">
                          <w:rPr>
                            <w:rStyle w:val="PageNumber"/>
                            <w:rFonts w:ascii="Calibri" w:hAnsi="Calibri"/>
                            <w:b/>
                            <w:bCs/>
                          </w:rPr>
                          <w:t>:</w:t>
                        </w:r>
                      </w:p>
                      <w:p w:rsidR="004E323D" w:rsidRPr="00D74E8E" w:rsidRDefault="002B3B02">
                        <w:pPr>
                          <w:pStyle w:val="Body"/>
                          <w:rPr>
                            <w:rFonts w:ascii="Calibri" w:hAnsi="Calibri"/>
                          </w:rPr>
                        </w:pPr>
                        <w:r w:rsidRPr="00D74E8E">
                          <w:rPr>
                            <w:rStyle w:val="PageNumber"/>
                            <w:rFonts w:ascii="Calibri" w:hAnsi="Calibri"/>
                            <w:i/>
                            <w:iCs/>
                          </w:rPr>
                          <w:t>Begin by contacting individuals or organizations that you have identified as your potential allies.  Use your message statement to explain what you want to accomplish.  Discuss how they can help you in your mission.   If you find</w:t>
                        </w:r>
                        <w:r w:rsidRPr="00D74E8E">
                          <w:rPr>
                            <w:rStyle w:val="PageNumber"/>
                            <w:rFonts w:ascii="Calibri" w:hAnsi="Calibri"/>
                            <w:i/>
                            <w:iCs/>
                          </w:rPr>
                          <w:t xml:space="preserve"> that the organization is already working towards your goal, you may elect to partner with them instead of pursuing an independent campaign.  The most important thing, however, is that you and your allies all agree upon a single unified goal and can articu</w:t>
                        </w:r>
                        <w:r w:rsidRPr="00D74E8E">
                          <w:rPr>
                            <w:rStyle w:val="PageNumber"/>
                            <w:rFonts w:ascii="Calibri" w:hAnsi="Calibri"/>
                            <w:i/>
                            <w:iCs/>
                          </w:rPr>
                          <w:t>late your shared message!</w:t>
                        </w:r>
                      </w:p>
                    </w:txbxContent>
                  </v:textbox>
                </v:rect>
                <w10:wrap type="through" anchory="line"/>
              </v:group>
            </w:pict>
          </mc:Fallback>
        </mc:AlternateContent>
      </w:r>
    </w:p>
    <w:p w:rsidR="004E323D" w:rsidRDefault="004E323D">
      <w:pPr>
        <w:pStyle w:val="Body"/>
        <w:rPr>
          <w:rStyle w:val="PageNumber"/>
          <w:rFonts w:ascii="Calibri" w:eastAsia="Calibri" w:hAnsi="Calibri" w:cs="Calibri"/>
        </w:rPr>
      </w:pPr>
    </w:p>
    <w:p w:rsidR="004E323D" w:rsidRDefault="004E323D">
      <w:pPr>
        <w:pStyle w:val="Body"/>
        <w:rPr>
          <w:rFonts w:ascii="Calibri" w:eastAsia="Calibri" w:hAnsi="Calibri" w:cs="Calibri"/>
          <w:i/>
          <w:iCs/>
        </w:rPr>
      </w:pPr>
    </w:p>
    <w:p w:rsidR="004E323D" w:rsidRDefault="004E323D">
      <w:pPr>
        <w:pStyle w:val="Body"/>
        <w:rPr>
          <w:rFonts w:ascii="Calibri" w:eastAsia="Calibri" w:hAnsi="Calibri" w:cs="Calibri"/>
        </w:rPr>
      </w:pPr>
    </w:p>
    <w:p w:rsidR="004E323D" w:rsidRDefault="004E323D">
      <w:pPr>
        <w:pStyle w:val="Body"/>
        <w:rPr>
          <w:rFonts w:ascii="Calibri" w:eastAsia="Calibri" w:hAnsi="Calibri" w:cs="Calibri"/>
        </w:rPr>
      </w:pPr>
    </w:p>
    <w:p w:rsidR="00D74E8E" w:rsidRDefault="00D74E8E">
      <w:pPr>
        <w:pStyle w:val="Body"/>
        <w:rPr>
          <w:rFonts w:ascii="Calibri" w:eastAsia="Calibri" w:hAnsi="Calibri" w:cs="Calibri"/>
        </w:rPr>
      </w:pPr>
    </w:p>
    <w:p w:rsidR="00D74E8E" w:rsidRDefault="00D74E8E">
      <w:pPr>
        <w:pStyle w:val="Body"/>
        <w:rPr>
          <w:rFonts w:ascii="Calibri" w:eastAsia="Calibri" w:hAnsi="Calibri" w:cs="Calibri"/>
        </w:rPr>
      </w:pPr>
    </w:p>
    <w:p w:rsidR="00D74E8E" w:rsidRDefault="00D74E8E">
      <w:pPr>
        <w:pStyle w:val="Body"/>
        <w:rPr>
          <w:rFonts w:ascii="Calibri" w:eastAsia="Calibri" w:hAnsi="Calibri" w:cs="Calibri"/>
        </w:rPr>
      </w:pPr>
    </w:p>
    <w:p w:rsidR="00D74E8E" w:rsidRDefault="00D74E8E">
      <w:pPr>
        <w:pStyle w:val="Body"/>
        <w:rPr>
          <w:rFonts w:ascii="Calibri" w:eastAsia="Calibri" w:hAnsi="Calibri" w:cs="Calibri"/>
        </w:rPr>
      </w:pPr>
    </w:p>
    <w:p w:rsidR="00D74E8E" w:rsidRDefault="00D74E8E">
      <w:pPr>
        <w:pStyle w:val="Body"/>
        <w:rPr>
          <w:rFonts w:ascii="Calibri" w:eastAsia="Calibri" w:hAnsi="Calibri" w:cs="Calibri"/>
        </w:rPr>
      </w:pPr>
    </w:p>
    <w:p w:rsidR="00D74E8E" w:rsidRDefault="00D74E8E">
      <w:pPr>
        <w:pStyle w:val="Body"/>
        <w:rPr>
          <w:rFonts w:ascii="Calibri" w:eastAsia="Calibri" w:hAnsi="Calibri" w:cs="Calibri"/>
        </w:rPr>
      </w:pPr>
    </w:p>
    <w:p w:rsidR="000F07C1" w:rsidRDefault="000F07C1">
      <w:pPr>
        <w:pStyle w:val="Body"/>
        <w:rPr>
          <w:rFonts w:ascii="Calibri" w:eastAsia="Calibri" w:hAnsi="Calibri" w:cs="Calibri"/>
        </w:rPr>
      </w:pPr>
    </w:p>
    <w:p w:rsidR="000F07C1" w:rsidRDefault="000F07C1" w:rsidP="000F07C1">
      <w:pPr>
        <w:pStyle w:val="Body"/>
        <w:rPr>
          <w:rFonts w:ascii="Calibri" w:eastAsia="Calibri" w:hAnsi="Calibri" w:cs="Calibri"/>
          <w:b/>
        </w:rPr>
      </w:pPr>
      <w:r>
        <w:rPr>
          <w:rFonts w:ascii="Calibri" w:eastAsia="Calibri" w:hAnsi="Calibri" w:cs="Calibri"/>
          <w:b/>
        </w:rPr>
        <w:t>C</w:t>
      </w:r>
      <w:r w:rsidRPr="000F07C1">
        <w:rPr>
          <w:rFonts w:ascii="Calibri" w:eastAsia="Calibri" w:hAnsi="Calibri" w:cs="Calibri"/>
          <w:b/>
        </w:rPr>
        <w:t xml:space="preserve">an potential allies/partners </w:t>
      </w:r>
      <w:r>
        <w:rPr>
          <w:rFonts w:ascii="Calibri" w:eastAsia="Calibri" w:hAnsi="Calibri" w:cs="Calibri"/>
          <w:b/>
        </w:rPr>
        <w:t>assist you in your</w:t>
      </w:r>
      <w:bookmarkStart w:id="0" w:name="_GoBack"/>
      <w:bookmarkEnd w:id="0"/>
      <w:r w:rsidRPr="000F07C1">
        <w:rPr>
          <w:rFonts w:ascii="Calibri" w:eastAsia="Calibri" w:hAnsi="Calibri" w:cs="Calibri"/>
          <w:b/>
        </w:rPr>
        <w:t xml:space="preserve"> mission?</w:t>
      </w:r>
    </w:p>
    <w:p w:rsidR="000F07C1" w:rsidRPr="000F07C1" w:rsidRDefault="000F07C1" w:rsidP="000F07C1">
      <w:pPr>
        <w:pStyle w:val="Body"/>
        <w:rPr>
          <w:rFonts w:ascii="Calibri" w:eastAsia="Calibri" w:hAnsi="Calibri" w:cs="Calibri"/>
          <w:b/>
        </w:rPr>
      </w:pPr>
    </w:p>
    <w:p w:rsidR="000F07C1" w:rsidRDefault="000F07C1" w:rsidP="000F07C1">
      <w:pPr>
        <w:pStyle w:val="Body"/>
        <w:rPr>
          <w:rFonts w:ascii="Calibri" w:eastAsia="Calibri" w:hAnsi="Calibri" w:cs="Calibri"/>
        </w:rPr>
      </w:pPr>
      <w:r w:rsidRPr="000F07C1">
        <w:rPr>
          <w:rFonts w:ascii="Calibri" w:eastAsia="Calibri" w:hAnsi="Calibri" w:cs="Calibri"/>
        </w:rPr>
        <w:t xml:space="preserve">What do you need in order to get your message across to decision makers? </w:t>
      </w: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P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r w:rsidRPr="000F07C1">
        <w:rPr>
          <w:rFonts w:ascii="Calibri" w:eastAsia="Calibri" w:hAnsi="Calibri" w:cs="Calibri"/>
        </w:rPr>
        <w:t>Do you have existing relationships with these decision makers?  Have any of your potential allies built similar advocacy relationships?</w:t>
      </w: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P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r w:rsidRPr="000F07C1">
        <w:rPr>
          <w:rFonts w:ascii="Calibri" w:eastAsia="Calibri" w:hAnsi="Calibri" w:cs="Calibri"/>
        </w:rPr>
        <w:t>Are you in need of contingency funding and resources outside of what the school/district can provide?  If so, are your potential allies inclined to help provide money, time, and other resources?</w:t>
      </w: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p>
    <w:p w:rsidR="000F07C1" w:rsidRPr="000F07C1" w:rsidRDefault="000F07C1" w:rsidP="000F07C1">
      <w:pPr>
        <w:pStyle w:val="Body"/>
        <w:rPr>
          <w:rFonts w:ascii="Calibri" w:eastAsia="Calibri" w:hAnsi="Calibri" w:cs="Calibri"/>
        </w:rPr>
      </w:pPr>
    </w:p>
    <w:p w:rsidR="000F07C1" w:rsidRDefault="000F07C1" w:rsidP="000F07C1">
      <w:pPr>
        <w:pStyle w:val="Body"/>
        <w:rPr>
          <w:rFonts w:ascii="Calibri" w:eastAsia="Calibri" w:hAnsi="Calibri" w:cs="Calibri"/>
        </w:rPr>
      </w:pPr>
      <w:r w:rsidRPr="000F07C1">
        <w:rPr>
          <w:rFonts w:ascii="Calibri" w:eastAsia="Calibri" w:hAnsi="Calibri" w:cs="Calibri"/>
        </w:rPr>
        <w:t>Do any of your potential allies work within the school as a teacher, staff member, or administrative professional?  If so, what kind of leveraging power do they bring to the table?</w:t>
      </w:r>
    </w:p>
    <w:p w:rsidR="004E323D" w:rsidRDefault="004E323D">
      <w:pPr>
        <w:pStyle w:val="Body"/>
        <w:rPr>
          <w:rFonts w:ascii="Calibri" w:eastAsia="Calibri" w:hAnsi="Calibri" w:cs="Calibri"/>
        </w:rPr>
      </w:pPr>
    </w:p>
    <w:p w:rsidR="000F07C1" w:rsidRDefault="000F07C1">
      <w:pPr>
        <w:pStyle w:val="Body"/>
        <w:rPr>
          <w:rFonts w:ascii="Calibri" w:eastAsia="Calibri" w:hAnsi="Calibri" w:cs="Calibri"/>
        </w:rPr>
      </w:pPr>
    </w:p>
    <w:p w:rsidR="000F07C1" w:rsidRDefault="000F07C1">
      <w:pPr>
        <w:pStyle w:val="Body"/>
        <w:rPr>
          <w:rFonts w:ascii="Calibri" w:eastAsia="Calibri" w:hAnsi="Calibri" w:cs="Calibri"/>
        </w:rPr>
      </w:pPr>
    </w:p>
    <w:p w:rsidR="00D74E8E" w:rsidRPr="00D74E8E" w:rsidRDefault="00D74E8E" w:rsidP="00D74E8E">
      <w:pPr>
        <w:pStyle w:val="Body"/>
        <w:rPr>
          <w:rFonts w:ascii="Calibri" w:eastAsia="Calibri" w:hAnsi="Calibri" w:cs="Calibri"/>
          <w:b/>
        </w:rPr>
      </w:pPr>
      <w:r w:rsidRPr="00D74E8E">
        <w:rPr>
          <w:rFonts w:ascii="Calibri" w:eastAsia="Calibri" w:hAnsi="Calibri" w:cs="Calibri"/>
          <w:b/>
        </w:rPr>
        <w:lastRenderedPageBreak/>
        <w:t>Where do you go from here?</w:t>
      </w:r>
    </w:p>
    <w:p w:rsidR="00D74E8E" w:rsidRDefault="00D74E8E" w:rsidP="00D74E8E">
      <w:pPr>
        <w:pStyle w:val="Body"/>
        <w:rPr>
          <w:rFonts w:ascii="Calibri" w:eastAsia="Calibri" w:hAnsi="Calibri" w:cs="Calibri"/>
        </w:rPr>
      </w:pPr>
    </w:p>
    <w:p w:rsidR="004E323D" w:rsidRDefault="00D74E8E" w:rsidP="00D74E8E">
      <w:pPr>
        <w:pStyle w:val="Body"/>
        <w:rPr>
          <w:rFonts w:ascii="Calibri" w:eastAsia="Calibri" w:hAnsi="Calibri" w:cs="Calibri"/>
        </w:rPr>
      </w:pPr>
      <w:r w:rsidRPr="00D74E8E">
        <w:rPr>
          <w:rFonts w:ascii="Calibri" w:eastAsia="Calibri" w:hAnsi="Calibri" w:cs="Calibri"/>
        </w:rPr>
        <w:t>Once you know who to reach out to and what, if anything, to ask for, you will have a better idea of how you can work together to arrange meetings with key decision makers, start and circulate petitions for increased music education programming, educate the local community about how music education programming can benefit your students and community, and raise money/obtain resources to sustain high quality music education programming.</w:t>
      </w:r>
    </w:p>
    <w:p w:rsidR="00D74E8E" w:rsidRDefault="00D74E8E" w:rsidP="00D74E8E">
      <w:pPr>
        <w:pStyle w:val="Body"/>
        <w:rPr>
          <w:rFonts w:ascii="Calibri" w:eastAsia="Calibri" w:hAnsi="Calibri" w:cs="Calibri"/>
        </w:rPr>
      </w:pPr>
    </w:p>
    <w:p w:rsidR="00D74E8E" w:rsidRPr="00D74E8E" w:rsidRDefault="00D74E8E" w:rsidP="00D74E8E">
      <w:pPr>
        <w:pStyle w:val="Body"/>
        <w:rPr>
          <w:rFonts w:ascii="Calibri" w:eastAsia="Calibri" w:hAnsi="Calibri" w:cs="Calibri"/>
          <w:b/>
          <w:i/>
        </w:rPr>
      </w:pPr>
      <w:r w:rsidRPr="00D74E8E">
        <w:rPr>
          <w:rFonts w:ascii="Calibri" w:eastAsia="Calibri" w:hAnsi="Calibri" w:cs="Calibri"/>
          <w:b/>
          <w:i/>
        </w:rPr>
        <w:t>Please contact the Spirit of Harmony Foundation to let us know how you are doing and whether there is anything we can do to assist you!</w:t>
      </w:r>
      <w:r>
        <w:rPr>
          <w:rFonts w:ascii="Calibri" w:eastAsia="Calibri" w:hAnsi="Calibri" w:cs="Calibri"/>
          <w:b/>
          <w:i/>
        </w:rPr>
        <w:t xml:space="preserve"> </w:t>
      </w:r>
      <w:hyperlink r:id="rId8" w:history="1">
        <w:r w:rsidRPr="00517E46">
          <w:rPr>
            <w:rStyle w:val="Hyperlink"/>
            <w:rFonts w:ascii="Calibri" w:eastAsia="Calibri" w:hAnsi="Calibri" w:cs="Calibri"/>
            <w:b/>
            <w:i/>
          </w:rPr>
          <w:t>info@spiritofharmony.org</w:t>
        </w:r>
      </w:hyperlink>
      <w:r>
        <w:rPr>
          <w:rFonts w:ascii="Calibri" w:eastAsia="Calibri" w:hAnsi="Calibri" w:cs="Calibri"/>
          <w:b/>
          <w:i/>
        </w:rPr>
        <w:t xml:space="preserve"> </w:t>
      </w:r>
    </w:p>
    <w:p w:rsidR="004E323D" w:rsidRDefault="004E323D">
      <w:pPr>
        <w:pStyle w:val="Body"/>
        <w:rPr>
          <w:rStyle w:val="PageNumber"/>
          <w:rFonts w:ascii="Calibri" w:eastAsia="Calibri" w:hAnsi="Calibri" w:cs="Calibri"/>
        </w:rPr>
      </w:pPr>
    </w:p>
    <w:p w:rsidR="004E323D" w:rsidRDefault="004E323D">
      <w:pPr>
        <w:pStyle w:val="Body"/>
        <w:rPr>
          <w:rFonts w:ascii="Calibri" w:eastAsia="Calibri" w:hAnsi="Calibri" w:cs="Calibri"/>
        </w:rPr>
      </w:pPr>
    </w:p>
    <w:p w:rsidR="004E323D" w:rsidRDefault="004E323D">
      <w:pPr>
        <w:pStyle w:val="Body"/>
        <w:rPr>
          <w:rFonts w:ascii="Calibri" w:eastAsia="Calibri" w:hAnsi="Calibri" w:cs="Calibri"/>
        </w:rPr>
      </w:pPr>
    </w:p>
    <w:p w:rsidR="004E323D" w:rsidRDefault="004E323D">
      <w:pPr>
        <w:pStyle w:val="Body"/>
        <w:rPr>
          <w:rStyle w:val="PageNumber"/>
          <w:rFonts w:ascii="Calibri" w:eastAsia="Calibri" w:hAnsi="Calibri" w:cs="Calibri"/>
        </w:rPr>
      </w:pPr>
    </w:p>
    <w:p w:rsidR="004E323D" w:rsidRDefault="004E323D">
      <w:pPr>
        <w:pStyle w:val="Body"/>
        <w:rPr>
          <w:rFonts w:ascii="Calibri" w:eastAsia="Calibri" w:hAnsi="Calibri" w:cs="Calibri"/>
        </w:rPr>
      </w:pPr>
    </w:p>
    <w:p w:rsidR="004E323D" w:rsidRDefault="004E323D">
      <w:pPr>
        <w:pStyle w:val="Body"/>
      </w:pPr>
    </w:p>
    <w:sectPr w:rsidR="004E323D">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02" w:rsidRDefault="002B3B02">
      <w:r>
        <w:separator/>
      </w:r>
    </w:p>
  </w:endnote>
  <w:endnote w:type="continuationSeparator" w:id="0">
    <w:p w:rsidR="002B3B02" w:rsidRDefault="002B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3D" w:rsidRDefault="002B3B02">
    <w:pPr>
      <w:pStyle w:val="Footer"/>
      <w:tabs>
        <w:tab w:val="clear" w:pos="8640"/>
        <w:tab w:val="right" w:pos="8620"/>
      </w:tabs>
      <w:jc w:val="right"/>
    </w:pPr>
    <w:r>
      <w:fldChar w:fldCharType="begin"/>
    </w:r>
    <w:r>
      <w:instrText xml:space="preserve"> PAGE </w:instrText>
    </w:r>
    <w:r>
      <w:fldChar w:fldCharType="separate"/>
    </w:r>
    <w:r w:rsidR="000F07C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02" w:rsidRDefault="002B3B02">
      <w:r>
        <w:separator/>
      </w:r>
    </w:p>
  </w:footnote>
  <w:footnote w:type="continuationSeparator" w:id="0">
    <w:p w:rsidR="002B3B02" w:rsidRDefault="002B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3D" w:rsidRDefault="002B3B02">
    <w:pPr>
      <w:pStyle w:val="Header"/>
      <w:tabs>
        <w:tab w:val="clear" w:pos="8640"/>
        <w:tab w:val="right" w:pos="8620"/>
      </w:tabs>
    </w:pPr>
    <w:r>
      <w:rPr>
        <w:noProof/>
      </w:rPr>
      <w:drawing>
        <wp:anchor distT="152400" distB="152400" distL="152400" distR="152400" simplePos="0" relativeHeight="251658240" behindDoc="1" locked="0" layoutInCell="1" allowOverlap="1">
          <wp:simplePos x="0" y="0"/>
          <wp:positionH relativeFrom="page">
            <wp:posOffset>5600700</wp:posOffset>
          </wp:positionH>
          <wp:positionV relativeFrom="page">
            <wp:posOffset>342900</wp:posOffset>
          </wp:positionV>
          <wp:extent cx="1587500" cy="636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587500" cy="6362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12419"/>
    <w:multiLevelType w:val="hybridMultilevel"/>
    <w:tmpl w:val="245C4C5E"/>
    <w:lvl w:ilvl="0" w:tplc="462C6E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CEC8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84FB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429A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86AE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46C8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AE4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02CE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A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4843E2B"/>
    <w:multiLevelType w:val="hybridMultilevel"/>
    <w:tmpl w:val="8CA07848"/>
    <w:lvl w:ilvl="0" w:tplc="F9FCE56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B06F6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5AA88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4FF3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48F68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0864E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C4A36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D0B7A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68D2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323D"/>
    <w:rsid w:val="000F07C1"/>
    <w:rsid w:val="002B3B02"/>
    <w:rsid w:val="004E323D"/>
    <w:rsid w:val="00D7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piritofharmon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dc:creator>
  <cp:lastModifiedBy>Lachowicz</cp:lastModifiedBy>
  <cp:revision>2</cp:revision>
  <dcterms:created xsi:type="dcterms:W3CDTF">2016-02-18T19:42:00Z</dcterms:created>
  <dcterms:modified xsi:type="dcterms:W3CDTF">2016-02-18T19:42:00Z</dcterms:modified>
</cp:coreProperties>
</file>